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5841238" w:displacedByCustomXml="next"/>
    <w:sdt>
      <w:sdtPr>
        <w:id w:val="639156569"/>
        <w:docPartObj>
          <w:docPartGallery w:val="Cover Pages"/>
          <w:docPartUnique/>
        </w:docPartObj>
      </w:sdtPr>
      <w:sdtContent>
        <w:sdt>
          <w:sdtPr>
            <w:rPr>
              <w:rFonts w:eastAsiaTheme="majorEastAsia"/>
              <w:b/>
              <w:bCs/>
              <w:color w:val="009CEB"/>
              <w:kern w:val="2"/>
              <w:sz w:val="56"/>
              <w:szCs w:val="56"/>
              <w14:ligatures w14:val="standardContextual"/>
            </w:rPr>
            <w:id w:val="1236587278"/>
            <w:docPartObj>
              <w:docPartGallery w:val="Cover Pages"/>
              <w:docPartUnique/>
            </w:docPartObj>
          </w:sdtPr>
          <w:sdtEndPr>
            <w:rPr>
              <w:color w:val="012F7D" w:themeColor="accent2"/>
            </w:rPr>
          </w:sdtEndPr>
          <w:sdtContent>
            <w:p w14:paraId="5DB20F76" w14:textId="77777777" w:rsidR="00AE5846" w:rsidRPr="000A1725" w:rsidRDefault="00AE5846" w:rsidP="00AE5846">
              <w:pPr>
                <w:ind w:firstLine="720"/>
              </w:pPr>
            </w:p>
            <w:p w14:paraId="1307FAA9" w14:textId="77777777" w:rsidR="00AE5846" w:rsidRPr="000A1725" w:rsidRDefault="00AE5846" w:rsidP="00AE5846">
              <w:pPr>
                <w:spacing w:after="200" w:line="276" w:lineRule="auto"/>
                <w:jc w:val="center"/>
                <w:rPr>
                  <w:bCs/>
                  <w:color w:val="00352C"/>
                  <w:sz w:val="28"/>
                </w:rPr>
              </w:pPr>
            </w:p>
            <w:p w14:paraId="3427E23D" w14:textId="77777777" w:rsidR="00AE5846" w:rsidRPr="000A1725" w:rsidRDefault="00AE5846" w:rsidP="00AE5846">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52038DDA">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14:paraId="791F0484" w14:textId="77777777" w:rsidR="00AE5846" w:rsidRPr="000A1725" w:rsidRDefault="00AE5846" w:rsidP="00AE5846">
              <w:pPr>
                <w:spacing w:after="200" w:line="276" w:lineRule="auto"/>
                <w:jc w:val="center"/>
                <w:rPr>
                  <w:bCs/>
                  <w:sz w:val="28"/>
                </w:rPr>
              </w:pPr>
            </w:p>
            <w:p w14:paraId="35FD2B4C" w14:textId="77777777" w:rsidR="00AE5846" w:rsidRPr="000A1725" w:rsidRDefault="00AE5846" w:rsidP="00AE5846">
              <w:pPr>
                <w:spacing w:after="200" w:line="276" w:lineRule="auto"/>
                <w:jc w:val="center"/>
                <w:rPr>
                  <w:bCs/>
                  <w:color w:val="00352C"/>
                  <w:sz w:val="28"/>
                </w:rPr>
              </w:pPr>
            </w:p>
            <w:p w14:paraId="4C72D973" w14:textId="77777777" w:rsidR="00AE5846" w:rsidRPr="000A1725" w:rsidRDefault="00AE5846" w:rsidP="00AE5846">
              <w:pPr>
                <w:spacing w:after="200" w:line="276" w:lineRule="auto"/>
                <w:jc w:val="center"/>
                <w:rPr>
                  <w:bCs/>
                  <w:color w:val="00352C"/>
                  <w:sz w:val="28"/>
                </w:rPr>
              </w:pPr>
            </w:p>
            <w:p w14:paraId="6D0CFE9F" w14:textId="77777777" w:rsidR="00AE5846" w:rsidRPr="000A1725" w:rsidRDefault="00AE5846" w:rsidP="00AE5846">
              <w:pPr>
                <w:jc w:val="center"/>
              </w:pPr>
            </w:p>
            <w:p w14:paraId="2690FE8B" w14:textId="77777777" w:rsidR="00AE5846" w:rsidRPr="000A1725" w:rsidRDefault="00000000" w:rsidP="00AE5846">
              <w:pPr>
                <w:pStyle w:val="Heading1"/>
              </w:pPr>
            </w:p>
          </w:sdtContent>
        </w:sdt>
        <w:p w14:paraId="2381D9D0" w14:textId="77777777" w:rsidR="00AE5846" w:rsidRPr="000A1725" w:rsidRDefault="00AE5846" w:rsidP="00AE5846">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14:paraId="615C2FD0" w14:textId="77777777" w:rsidR="00AE5846" w:rsidRPr="000A1725" w:rsidRDefault="00AE5846" w:rsidP="00AE5846">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33324BE">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14:paraId="478DC6B2" w14:textId="77777777" w:rsidR="00AE5846" w:rsidRPr="000A1725" w:rsidRDefault="00AE5846" w:rsidP="00AE5846">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75815143" w:displacedByCustomXml="next"/>
                              <w:bookmarkStart w:id="2" w:name="_Toc174566569" w:displacedByCustomXml="next"/>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14:paraId="1F2C361C" w14:textId="406AC335" w:rsidR="00AE5846" w:rsidRDefault="00B34853" w:rsidP="00AE5846">
                                    <w:pPr>
                                      <w:pStyle w:val="CoverPageTitle"/>
                                      <w:rPr>
                                        <w:b w:val="0"/>
                                        <w:bCs w:val="0"/>
                                        <w:color w:val="000000" w:themeColor="text1"/>
                                        <w:kern w:val="0"/>
                                        <w:sz w:val="20"/>
                                        <w:szCs w:val="20"/>
                                      </w:rPr>
                                    </w:pPr>
                                    <w:r>
                                      <w:t>CANDIDATE QUESTIONNAIRE</w:t>
                                    </w:r>
                                  </w:p>
                                </w:sdtContent>
                              </w:sdt>
                              <w:bookmarkEnd w:id="1" w:displacedByCustomXml="prev"/>
                              <w:bookmarkEnd w:id="2" w:displacedByCustomXml="prev"/>
                              <w:p w14:paraId="15FA016D" w14:textId="29DAEE29" w:rsidR="00AE5846" w:rsidRPr="000A1725" w:rsidRDefault="00000000" w:rsidP="00AE584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00F018A2" w:rsidRPr="00F018A2">
                                      <w:t>Maryland</w:t>
                                    </w:r>
                                    <w:r w:rsidR="00AE5846" w:rsidRPr="00F018A2">
                                      <w:t xml:space="preserve"> state office</w:t>
                                    </w:r>
                                  </w:sdtContent>
                                </w:sdt>
                              </w:p>
                              <w:p w14:paraId="331572BD" w14:textId="77777777" w:rsidR="00AE5846" w:rsidRPr="000A1725" w:rsidRDefault="00AE5846" w:rsidP="00AE5846"/>
                              <w:p w14:paraId="58DF82B8" w14:textId="77777777" w:rsidR="00AE5846" w:rsidRPr="000A1725" w:rsidRDefault="00AE5846" w:rsidP="00AE5846"/>
                              <w:p w14:paraId="11A6A051" w14:textId="77777777" w:rsidR="00AE5846" w:rsidRPr="000A1725"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D802E8">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14921882"/>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6D26277E" w14:textId="29DAEE29">
                          <w:pPr>
                            <w:pStyle w:val="CoverPageSubheadAuthor"/>
                          </w:pPr>
                          <w:sdt>
                            <w:sdtPr>
                              <w:id w:val="2005825296"/>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F018A2" w:rsidR="00F018A2">
                                <w:t>Maryland</w:t>
                              </w:r>
                              <w:r w:rsidRPr="00F018A2"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14:paraId="250C751B" w14:textId="76E30622" w:rsidR="00AE5846" w:rsidRPr="000A1725" w:rsidRDefault="00AE5846" w:rsidP="00AE5846">
      <w:pPr>
        <w:pStyle w:val="Heading1"/>
      </w:pPr>
      <w:r>
        <w:lastRenderedPageBreak/>
        <w:t>202</w:t>
      </w:r>
      <w:r w:rsidR="341C3989">
        <w:t>6</w:t>
      </w:r>
      <w:r>
        <w:t xml:space="preserve"> </w:t>
      </w:r>
      <w:r w:rsidR="00F018A2">
        <w:t>Maryland</w:t>
      </w:r>
      <w:r>
        <w:t xml:space="preserve"> state office candidate questionnaire</w:t>
      </w:r>
    </w:p>
    <w:p w14:paraId="69F54980" w14:textId="77777777" w:rsidR="00AE5846" w:rsidRDefault="00AE5846" w:rsidP="00AE5846">
      <w:r>
        <w:t>Candidate Name: _____________________________________________________________________</w:t>
      </w:r>
    </w:p>
    <w:p w14:paraId="0211924A" w14:textId="77777777" w:rsidR="00AE5846" w:rsidRDefault="00AE5846" w:rsidP="00AE5846">
      <w:r>
        <w:t>Candidate Address: ___________________________________________________________________</w:t>
      </w:r>
    </w:p>
    <w:p w14:paraId="7725CBBD" w14:textId="77777777" w:rsidR="00AE5846" w:rsidRDefault="00AE5846" w:rsidP="00AE5846">
      <w:r>
        <w:t xml:space="preserve">Office Sought: ______________________________ </w:t>
      </w:r>
      <w:r>
        <w:tab/>
        <w:t>Locality: ________________________________</w:t>
      </w:r>
    </w:p>
    <w:p w14:paraId="00060DF9" w14:textId="77777777" w:rsidR="00AE5846" w:rsidRDefault="00AE5846" w:rsidP="00AE5846">
      <w:r>
        <w:t>Staff Contact Name: _________________________</w:t>
      </w:r>
      <w:r>
        <w:tab/>
        <w:t>Phone: _________________________________</w:t>
      </w:r>
    </w:p>
    <w:p w14:paraId="0352BAB0" w14:textId="77777777" w:rsidR="00AE5846" w:rsidRDefault="00AE5846" w:rsidP="00AE5846">
      <w:r>
        <w:t>Email: ____________________________________</w:t>
      </w:r>
      <w:r>
        <w:tab/>
        <w:t>Website: ________________________________</w:t>
      </w:r>
    </w:p>
    <w:p w14:paraId="17D0B261" w14:textId="77777777" w:rsidR="00AE5846" w:rsidRDefault="00AE5846" w:rsidP="00AE5846"/>
    <w:p w14:paraId="3C57FC76" w14:textId="272F6C98" w:rsidR="00AE5846" w:rsidRDefault="00AE5846" w:rsidP="00AE5846">
      <w:r>
        <w:t xml:space="preserve">Animals play an important role in the lives of many </w:t>
      </w:r>
      <w:r w:rsidR="582E60B0">
        <w:t>Marylander</w:t>
      </w:r>
      <w:r>
        <w:t>s. Countless citizens look to their  government to protect animals from cruel treatment and exploitation. Humane-minded individuals care deeply about the positions their elected officials take on animal protection issues.</w:t>
      </w:r>
    </w:p>
    <w:p w14:paraId="167D1E9E" w14:textId="77777777" w:rsidR="00AE5846" w:rsidRDefault="00AE5846" w:rsidP="00AE5846">
      <w:r>
        <w:t xml:space="preserve">For information on the range and details of our issue areas, please visit the websites of Humane World Action Fund (humaneaction.org) or Humane World for Animals (humaneworld.org). </w:t>
      </w:r>
    </w:p>
    <w:p w14:paraId="590C5C4D" w14:textId="77777777" w:rsidR="00AE5846" w:rsidRDefault="00AE5846" w:rsidP="00AE5846">
      <w:pPr>
        <w:pStyle w:val="Heading2"/>
      </w:pPr>
    </w:p>
    <w:p w14:paraId="4A3DEC0F" w14:textId="77777777" w:rsidR="00AE5846" w:rsidRDefault="00AE5846" w:rsidP="00AE5846">
      <w:pPr>
        <w:pStyle w:val="Heading3"/>
      </w:pPr>
      <w:r>
        <w:t>Background information</w:t>
      </w:r>
    </w:p>
    <w:p w14:paraId="4495DF7B" w14:textId="77777777" w:rsidR="00AE5846" w:rsidRDefault="00AE5846" w:rsidP="00AE5846"/>
    <w:p w14:paraId="44AB37F7" w14:textId="77777777" w:rsidR="00AE5846" w:rsidRPr="00372117" w:rsidRDefault="00AE5846" w:rsidP="00AE5846">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14:paraId="778EE71A" w14:textId="77777777" w:rsidR="00AE5846" w:rsidRPr="00372117" w:rsidRDefault="00AE5846" w:rsidP="00AE5846"/>
    <w:p w14:paraId="4044D19F" w14:textId="77777777" w:rsidR="00AE5846" w:rsidRPr="00372117" w:rsidRDefault="00AE5846" w:rsidP="00AE5846"/>
    <w:p w14:paraId="2B2AA04C" w14:textId="77777777" w:rsidR="00AE5846" w:rsidRPr="00372117" w:rsidRDefault="00AE5846" w:rsidP="00AE5846"/>
    <w:p w14:paraId="1D544DCA" w14:textId="77777777" w:rsidR="00AE5846" w:rsidRPr="00372117" w:rsidRDefault="00AE5846" w:rsidP="00AE5846"/>
    <w:p w14:paraId="4639117A" w14:textId="77777777" w:rsidR="00AE5846" w:rsidRDefault="00AE5846" w:rsidP="00AE5846"/>
    <w:p w14:paraId="16606005" w14:textId="77777777" w:rsidR="00AE5846" w:rsidRDefault="00AE5846" w:rsidP="00AE5846">
      <w:bookmarkStart w:id="3" w:name="_Hlk12616592"/>
    </w:p>
    <w:p w14:paraId="0A506C79" w14:textId="77777777" w:rsidR="00AE5846" w:rsidRDefault="00AE5846" w:rsidP="00AE5846"/>
    <w:p w14:paraId="4A5E0A77" w14:textId="77777777" w:rsidR="00AE5846" w:rsidRDefault="00AE5846" w:rsidP="00AE5846"/>
    <w:p w14:paraId="14C44D07" w14:textId="77777777" w:rsidR="00AE5846" w:rsidRDefault="00AE5846" w:rsidP="00AE5846"/>
    <w:p w14:paraId="49CBB832" w14:textId="77777777" w:rsidR="00AE5846" w:rsidRDefault="00AE5846" w:rsidP="00AE5846"/>
    <w:p w14:paraId="276627EA" w14:textId="77777777" w:rsidR="00AE5846" w:rsidRDefault="00AE5846" w:rsidP="00AE5846"/>
    <w:p w14:paraId="1515F601" w14:textId="77777777" w:rsidR="00AE5846" w:rsidRDefault="00AE5846" w:rsidP="00AE5846"/>
    <w:p w14:paraId="068B4E79" w14:textId="77777777" w:rsidR="00AE5846" w:rsidRDefault="00AE5846" w:rsidP="00AE5846"/>
    <w:p w14:paraId="32D7059D" w14:textId="71C68B0B" w:rsidR="364A4A1E" w:rsidRDefault="00AE5846">
      <w:r>
        <w:lastRenderedPageBreak/>
        <w:t xml:space="preserve">Are there any animal welfare programs or issues of importance to you that you would take initiative on after you are elected? </w:t>
      </w:r>
      <w:bookmarkEnd w:id="3"/>
    </w:p>
    <w:p w14:paraId="34D70AAA" w14:textId="77777777" w:rsidR="00AE5846" w:rsidRPr="00372117" w:rsidRDefault="00AE5846" w:rsidP="00AE5846"/>
    <w:p w14:paraId="38C0E809" w14:textId="77777777" w:rsidR="00AE5846" w:rsidRPr="00372117" w:rsidRDefault="00AE5846" w:rsidP="00AE5846"/>
    <w:p w14:paraId="5B9277A9" w14:textId="77777777" w:rsidR="00AE5846" w:rsidRPr="00372117" w:rsidRDefault="00AE5846" w:rsidP="00AE5846"/>
    <w:p w14:paraId="1D0578CC" w14:textId="77777777" w:rsidR="00AE5846" w:rsidRDefault="00AE5846" w:rsidP="00AE5846"/>
    <w:p w14:paraId="75F7DAE2" w14:textId="77777777" w:rsidR="00AE5846" w:rsidRDefault="00AE5846" w:rsidP="00AE5846"/>
    <w:p w14:paraId="409519D2" w14:textId="77777777" w:rsidR="00AE5846" w:rsidRDefault="00AE5846" w:rsidP="00AE5846"/>
    <w:p w14:paraId="330C61BC" w14:textId="77777777" w:rsidR="00AE5846" w:rsidRDefault="00AE5846" w:rsidP="00AE5846"/>
    <w:p w14:paraId="7D0E37F8" w14:textId="77777777" w:rsidR="00AE5846" w:rsidRDefault="00AE5846" w:rsidP="00AE5846"/>
    <w:p w14:paraId="25861AA8" w14:textId="77777777" w:rsidR="00AE5846" w:rsidRDefault="00AE5846" w:rsidP="00AE5846"/>
    <w:p w14:paraId="24B978B9" w14:textId="77777777" w:rsidR="00AE5846" w:rsidRDefault="00AE5846" w:rsidP="00AE5846"/>
    <w:p w14:paraId="7A5914F0" w14:textId="77777777" w:rsidR="00AE5846" w:rsidRDefault="00AE5846" w:rsidP="00AE5846"/>
    <w:p w14:paraId="4685432F" w14:textId="77777777" w:rsidR="00AE5846" w:rsidRDefault="00AE5846" w:rsidP="00AE5846"/>
    <w:p w14:paraId="016F2FA1" w14:textId="77777777" w:rsidR="00AE5846" w:rsidRPr="00372117" w:rsidRDefault="00AE5846" w:rsidP="00AE5846">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14:paraId="2182E6E4" w14:textId="77777777" w:rsidR="00AE5846" w:rsidRPr="00372117" w:rsidRDefault="00AE5846" w:rsidP="00AE5846"/>
    <w:p w14:paraId="35E08389" w14:textId="77777777" w:rsidR="00AE5846" w:rsidRPr="00372117" w:rsidRDefault="00AE5846" w:rsidP="00AE5846"/>
    <w:p w14:paraId="0122E16C" w14:textId="77777777" w:rsidR="00AE5846" w:rsidRPr="00372117" w:rsidRDefault="00AE5846" w:rsidP="00AE5846"/>
    <w:p w14:paraId="322EA255" w14:textId="77777777" w:rsidR="00AE5846" w:rsidRDefault="00AE5846" w:rsidP="00AE5846"/>
    <w:p w14:paraId="42167644" w14:textId="77777777" w:rsidR="00AE5846" w:rsidRPr="00372117" w:rsidRDefault="00AE5846" w:rsidP="00AE5846"/>
    <w:p w14:paraId="72C3D672" w14:textId="77777777" w:rsidR="00AE5846" w:rsidRDefault="00AE5846" w:rsidP="00AE5846"/>
    <w:p w14:paraId="5E06BD5C" w14:textId="77777777" w:rsidR="00AE5846" w:rsidRDefault="00AE5846" w:rsidP="00AE5846"/>
    <w:p w14:paraId="439B6CA1" w14:textId="77777777" w:rsidR="00AE5846" w:rsidRDefault="00AE5846" w:rsidP="00AE5846"/>
    <w:p w14:paraId="3CA34025" w14:textId="77777777" w:rsidR="00AE5846" w:rsidRDefault="00AE5846" w:rsidP="00AE5846"/>
    <w:p w14:paraId="5DE0953F" w14:textId="77777777" w:rsidR="00AE5846" w:rsidRPr="00372117" w:rsidRDefault="00AE5846" w:rsidP="00AE5846">
      <w:r w:rsidRPr="0061728F">
        <w:t>Do you have, or have you had in the past, any pets that have made an impact on you personally?</w:t>
      </w:r>
      <w:r>
        <w:t xml:space="preserve"> </w:t>
      </w:r>
    </w:p>
    <w:p w14:paraId="0BCA6882" w14:textId="77777777" w:rsidR="00AE5846" w:rsidRDefault="00AE5846" w:rsidP="00AE5846">
      <w:pPr>
        <w:rPr>
          <w:b/>
          <w:u w:val="single"/>
        </w:rPr>
      </w:pPr>
    </w:p>
    <w:p w14:paraId="6F17F5CD" w14:textId="77777777" w:rsidR="00AE5846" w:rsidRDefault="00AE5846" w:rsidP="00AE5846">
      <w:pPr>
        <w:rPr>
          <w:b/>
          <w:u w:val="single"/>
        </w:rPr>
      </w:pPr>
    </w:p>
    <w:p w14:paraId="053DAA9E" w14:textId="77777777" w:rsidR="00AE5846" w:rsidRDefault="00AE5846" w:rsidP="00AE5846">
      <w:pPr>
        <w:rPr>
          <w:b/>
          <w:u w:val="single"/>
        </w:rPr>
      </w:pPr>
    </w:p>
    <w:p w14:paraId="29C72DAA" w14:textId="77777777" w:rsidR="00AE5846" w:rsidRDefault="00AE5846" w:rsidP="00AE5846">
      <w:pPr>
        <w:rPr>
          <w:b/>
          <w:u w:val="single"/>
        </w:rPr>
      </w:pPr>
    </w:p>
    <w:p w14:paraId="592FAA6C" w14:textId="77777777" w:rsidR="00AE5846" w:rsidRDefault="00AE5846" w:rsidP="00AE5846">
      <w:pPr>
        <w:rPr>
          <w:b/>
          <w:u w:val="single"/>
        </w:rPr>
      </w:pPr>
    </w:p>
    <w:p w14:paraId="14A9DF02" w14:textId="77777777" w:rsidR="00AE5846" w:rsidRDefault="00AE5846" w:rsidP="00AE5846">
      <w:pPr>
        <w:rPr>
          <w:b/>
          <w:u w:val="single"/>
        </w:rPr>
      </w:pPr>
    </w:p>
    <w:p w14:paraId="53DD072C" w14:textId="77777777" w:rsidR="00AE5846" w:rsidRDefault="00AE5846" w:rsidP="00AE5846">
      <w:pPr>
        <w:rPr>
          <w:b/>
          <w:u w:val="single"/>
        </w:rPr>
      </w:pPr>
    </w:p>
    <w:p w14:paraId="61690CB5" w14:textId="77777777" w:rsidR="00AE5846" w:rsidRPr="001E36C6" w:rsidRDefault="00AE5846" w:rsidP="00AE5846">
      <w:pPr>
        <w:rPr>
          <w:b/>
          <w:bCs/>
          <w:color w:val="012F7D" w:themeColor="accent3"/>
          <w:sz w:val="22"/>
          <w:szCs w:val="22"/>
          <w:u w:val="single"/>
        </w:rPr>
      </w:pPr>
      <w:r w:rsidRPr="28EA1732">
        <w:rPr>
          <w:b/>
          <w:bCs/>
          <w:color w:val="012F7D" w:themeColor="accent3"/>
          <w:sz w:val="22"/>
          <w:szCs w:val="22"/>
          <w:u w:val="single"/>
        </w:rPr>
        <w:lastRenderedPageBreak/>
        <w:t>STATE ISSUES:</w:t>
      </w:r>
    </w:p>
    <w:p w14:paraId="161960E9" w14:textId="3A1AE430" w:rsidR="00AE5846" w:rsidRDefault="00AE5846" w:rsidP="00AE5846">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14:paraId="66A7865C" w14:textId="77777777" w:rsidR="00AE5846" w:rsidRDefault="00AE5846" w:rsidP="00AE5846"/>
    <w:p w14:paraId="43DA6EB5" w14:textId="77777777" w:rsidR="00AE5846" w:rsidRDefault="00AE5846" w:rsidP="00671286">
      <w:pPr>
        <w:spacing w:after="0"/>
        <w:jc w:val="center"/>
        <w:rPr>
          <w:b/>
          <w:bCs/>
          <w:i/>
          <w:iCs/>
          <w:color w:val="012F7D" w:themeColor="accent3"/>
          <w:sz w:val="22"/>
          <w:szCs w:val="22"/>
        </w:rPr>
      </w:pPr>
      <w:r w:rsidRPr="00FE2661">
        <w:rPr>
          <w:b/>
          <w:bCs/>
          <w:i/>
          <w:iCs/>
          <w:color w:val="012F7D" w:themeColor="accent3"/>
          <w:sz w:val="22"/>
          <w:szCs w:val="22"/>
        </w:rPr>
        <w:t>PETS AND CRUELTY</w:t>
      </w:r>
    </w:p>
    <w:p w14:paraId="0FBD0174" w14:textId="77777777" w:rsidR="00671286" w:rsidRPr="00FE2661" w:rsidRDefault="00671286" w:rsidP="00671286">
      <w:pPr>
        <w:spacing w:after="0"/>
        <w:jc w:val="center"/>
        <w:rPr>
          <w:b/>
          <w:bCs/>
          <w:i/>
          <w:iCs/>
          <w:color w:val="012F7D" w:themeColor="accent3"/>
          <w:sz w:val="22"/>
          <w:szCs w:val="22"/>
        </w:rPr>
      </w:pPr>
    </w:p>
    <w:p w14:paraId="7E62DF02" w14:textId="77F83317" w:rsidR="002E21C0" w:rsidRDefault="00F018A2" w:rsidP="00671286">
      <w:pPr>
        <w:spacing w:after="0"/>
      </w:pPr>
      <w:r w:rsidRPr="5515A6BC">
        <w:rPr>
          <w:b/>
          <w:bCs/>
          <w:color w:val="012E7C"/>
          <w:sz w:val="22"/>
          <w:szCs w:val="22"/>
        </w:rPr>
        <w:t>Pets in Housing:</w:t>
      </w:r>
      <w:r w:rsidRPr="5515A6BC">
        <w:rPr>
          <w:color w:val="012E7C"/>
          <w:sz w:val="22"/>
          <w:szCs w:val="22"/>
        </w:rPr>
        <w:t xml:space="preserve"> </w:t>
      </w:r>
      <w:r w:rsidR="00B84720">
        <w:t xml:space="preserve">Monthly pet rents, non-refundable pet fees, and a variety of pet deposits are all legal in </w:t>
      </w:r>
      <w:r w:rsidR="0EDA7345" w:rsidRPr="5515A6BC">
        <w:rPr>
          <w:color w:val="auto"/>
        </w:rPr>
        <w:t>Maryland for</w:t>
      </w:r>
      <w:r w:rsidR="00B84720" w:rsidRPr="5515A6BC">
        <w:rPr>
          <w:color w:val="auto"/>
          <w:sz w:val="18"/>
          <w:szCs w:val="18"/>
        </w:rPr>
        <w:t xml:space="preserve"> </w:t>
      </w:r>
      <w:r w:rsidR="00B84720">
        <w:t>rental housing, and there is no cap on their amount. Rental agencies</w:t>
      </w:r>
      <w:r w:rsidR="0CA3FE2C">
        <w:t xml:space="preserve"> and rental and home insurance providers</w:t>
      </w:r>
      <w:r w:rsidR="00B84720">
        <w:t xml:space="preserve"> also frequently ban or restrict dogs because of their breed, or more commonly, what is perceived to be their breed. Founded on myths and misinformation, breed-based policies and high, non-refundable pet fees and pet rents force dogs away from their families and into shelters, taking up kennel space and resources that could be used for other animals. </w:t>
      </w:r>
      <w:r w:rsidR="00727BBC">
        <w:t>This</w:t>
      </w:r>
      <w:r w:rsidR="0070379B">
        <w:t xml:space="preserve"> lack of affordable pet-friendly housing </w:t>
      </w:r>
      <w:r w:rsidR="00727BBC">
        <w:t xml:space="preserve">is one of the most common reasons Marylanders surrender their companion animals to </w:t>
      </w:r>
      <w:r w:rsidR="46DA0899">
        <w:t>state-run</w:t>
      </w:r>
      <w:r w:rsidR="00727BBC">
        <w:t xml:space="preserve"> shelters. </w:t>
      </w:r>
      <w:r w:rsidR="00B84720">
        <w:t>Recent research suggests that almost 75% of renters with pets have struggled to find affordable, pet-friendly housing, but will go to great lengths to stay with their pets, including renting poorer-quality housing. Altogether, pet ownership can be a mechanism for housing and financial insecurity among renters, as families with pets often feel powerless and discriminated against while seeking a home</w:t>
      </w:r>
      <w:r w:rsidR="00D45899">
        <w:t>.</w:t>
      </w:r>
    </w:p>
    <w:p w14:paraId="150CB7F6" w14:textId="1164DAAA" w:rsidR="60BACC90" w:rsidRDefault="60BACC90" w:rsidP="44C25761">
      <w:pPr>
        <w:spacing w:after="0"/>
      </w:pPr>
    </w:p>
    <w:p w14:paraId="56C755F4" w14:textId="76540DE4" w:rsidR="7A9CADA3" w:rsidRDefault="7A9CADA3" w:rsidP="60BACC90">
      <w:pPr>
        <w:spacing w:after="0"/>
      </w:pPr>
      <w:r>
        <w:t xml:space="preserve">Will you support efforts to prohibit discriminatory breed-based policies in Maryland home rental agencies and insurance policies?  </w:t>
      </w:r>
    </w:p>
    <w:p w14:paraId="1E0D7168" w14:textId="0B5D6E6F" w:rsidR="60BACC90" w:rsidRDefault="60BACC90" w:rsidP="60BACC90">
      <w:pPr>
        <w:spacing w:after="0"/>
      </w:pPr>
    </w:p>
    <w:p w14:paraId="26C60FF4" w14:textId="4DB8D960" w:rsidR="7A9CADA3" w:rsidRDefault="7A9CADA3" w:rsidP="60BACC90">
      <w:pPr>
        <w:spacing w:after="0"/>
      </w:pPr>
      <w:r>
        <w:t xml:space="preserve">_____ Yes </w:t>
      </w:r>
      <w:r>
        <w:tab/>
        <w:t>_____ No</w:t>
      </w:r>
      <w:r>
        <w:tab/>
        <w:t>_____ Not Sure</w:t>
      </w:r>
    </w:p>
    <w:p w14:paraId="3A92A65D" w14:textId="7F7E2576" w:rsidR="60BACC90" w:rsidRDefault="60BACC90" w:rsidP="60BACC90">
      <w:pPr>
        <w:spacing w:after="0"/>
      </w:pPr>
    </w:p>
    <w:p w14:paraId="15E7C5B5" w14:textId="77777777" w:rsidR="00C97C48" w:rsidRDefault="00C97C48" w:rsidP="00671286">
      <w:pPr>
        <w:spacing w:after="0"/>
      </w:pPr>
    </w:p>
    <w:p w14:paraId="5F5163AA" w14:textId="712DC2C8" w:rsidR="6EAB8E26" w:rsidRPr="00750362" w:rsidRDefault="172CABEC" w:rsidP="5515A6BC">
      <w:pPr>
        <w:spacing w:after="0"/>
        <w:rPr>
          <w:rFonts w:asciiTheme="majorHAnsi" w:eastAsia="Segoe UI" w:hAnsiTheme="majorHAnsi" w:cstheme="majorBidi"/>
        </w:rPr>
      </w:pPr>
      <w:r w:rsidRPr="5515A6BC">
        <w:rPr>
          <w:b/>
          <w:bCs/>
          <w:color w:val="012F7D" w:themeColor="accent3"/>
          <w:sz w:val="22"/>
          <w:szCs w:val="22"/>
        </w:rPr>
        <w:t>Breed Specific Legislation:</w:t>
      </w:r>
      <w:r w:rsidRPr="5515A6BC">
        <w:rPr>
          <w:color w:val="012F7D" w:themeColor="accent3"/>
          <w:sz w:val="22"/>
          <w:szCs w:val="22"/>
        </w:rPr>
        <w:t xml:space="preserve"> </w:t>
      </w:r>
      <w:r w:rsidR="00C97C48">
        <w:t xml:space="preserve">Across the United States, entire communities ban or restrict dogs because of their breed, or more commonly, what is perceived to be their breed. Breed-based policies aren't founded on science or credible data, but on myths and misinformation surrounding different breeds and their natures. The impact of these policies on </w:t>
      </w:r>
      <w:r w:rsidR="661E72F2">
        <w:t>families,</w:t>
      </w:r>
      <w:r w:rsidR="00C97C48">
        <w:t xml:space="preserve"> </w:t>
      </w:r>
      <w:r w:rsidR="292C967D">
        <w:t xml:space="preserve">pets, </w:t>
      </w:r>
      <w:r w:rsidR="00C97C48">
        <w:t xml:space="preserve">and animal shelters, though, is heartbreakingly real. Breed bans and restrictions force dogs out of homes and into shelters, taking up kennel space and resources that could be used for other animals. </w:t>
      </w:r>
      <w:r w:rsidR="55C6B2A9">
        <w:t xml:space="preserve">Additionally, breed bans do not address the actual problems </w:t>
      </w:r>
      <w:r w:rsidR="5C8C69D1">
        <w:t>harm</w:t>
      </w:r>
      <w:r w:rsidR="55C6B2A9">
        <w:t>ing public safety: lax animal codes</w:t>
      </w:r>
      <w:r w:rsidR="504F53E2">
        <w:t xml:space="preserve"> or enforcement</w:t>
      </w:r>
      <w:r w:rsidR="55C6B2A9">
        <w:t xml:space="preserve">, pets running loose, </w:t>
      </w:r>
      <w:r w:rsidR="352177B1">
        <w:t xml:space="preserve">and limited public education on safety around dogs. Prince George’s County, which had the </w:t>
      </w:r>
      <w:r w:rsidR="65707778">
        <w:t>nation’s</w:t>
      </w:r>
      <w:r w:rsidR="352177B1">
        <w:t xml:space="preserve"> largest breed ban</w:t>
      </w:r>
      <w:r w:rsidR="1359FBDD">
        <w:t xml:space="preserve"> by number of families affected and geographical size, recently repealed their decades old breed ban and </w:t>
      </w:r>
      <w:r w:rsidR="1359FBDD" w:rsidRPr="5515A6BC">
        <w:rPr>
          <w:rFonts w:asciiTheme="majorHAnsi" w:hAnsiTheme="majorHAnsi" w:cstheme="majorBidi"/>
        </w:rPr>
        <w:t xml:space="preserve">replaced </w:t>
      </w:r>
      <w:r w:rsidR="6EAB8E26" w:rsidRPr="5515A6BC">
        <w:rPr>
          <w:rFonts w:asciiTheme="majorHAnsi" w:eastAsia="Segoe UI" w:hAnsiTheme="majorHAnsi" w:cstheme="majorBidi"/>
        </w:rPr>
        <w:t>it with modern, effective policies. Maryland should follow that lead.</w:t>
      </w:r>
    </w:p>
    <w:p w14:paraId="4CAEFD0A" w14:textId="77777777" w:rsidR="006A414C" w:rsidRDefault="006A414C" w:rsidP="00671286">
      <w:pPr>
        <w:spacing w:after="0"/>
      </w:pPr>
    </w:p>
    <w:p w14:paraId="3796C634" w14:textId="21EE08B9" w:rsidR="006A414C" w:rsidRDefault="006A414C" w:rsidP="00671286">
      <w:pPr>
        <w:spacing w:after="0"/>
      </w:pPr>
      <w:r>
        <w:t>Will you support legislation to preempt municipalities from enacting</w:t>
      </w:r>
      <w:r w:rsidR="5C34F4E4">
        <w:t xml:space="preserve"> harmful and misguided</w:t>
      </w:r>
      <w:r>
        <w:t xml:space="preserve"> breed-specific legislation?</w:t>
      </w:r>
    </w:p>
    <w:p w14:paraId="3D2B719A" w14:textId="77777777" w:rsidR="006A414C" w:rsidRDefault="006A414C" w:rsidP="00671286">
      <w:pPr>
        <w:spacing w:after="0"/>
      </w:pPr>
    </w:p>
    <w:p w14:paraId="56C0C5F3" w14:textId="77777777" w:rsidR="006A414C" w:rsidRDefault="006A414C" w:rsidP="00671286">
      <w:pPr>
        <w:spacing w:after="0"/>
      </w:pPr>
      <w:r>
        <w:t xml:space="preserve">_____ Yes </w:t>
      </w:r>
      <w:r>
        <w:tab/>
        <w:t>_____ No</w:t>
      </w:r>
      <w:r>
        <w:tab/>
        <w:t>_____ Not Sure</w:t>
      </w:r>
    </w:p>
    <w:p w14:paraId="1B5C00FC" w14:textId="77777777" w:rsidR="00671286" w:rsidRDefault="00671286" w:rsidP="00671286">
      <w:pPr>
        <w:spacing w:after="0"/>
      </w:pPr>
    </w:p>
    <w:p w14:paraId="56C8748F" w14:textId="77777777" w:rsidR="006A414C" w:rsidRDefault="006A414C" w:rsidP="00671286">
      <w:pPr>
        <w:spacing w:after="0"/>
        <w:jc w:val="center"/>
        <w:rPr>
          <w:b/>
          <w:i/>
          <w:color w:val="012F7D" w:themeColor="accent3"/>
          <w:sz w:val="22"/>
          <w:szCs w:val="22"/>
        </w:rPr>
      </w:pPr>
      <w:r>
        <w:rPr>
          <w:b/>
          <w:i/>
          <w:color w:val="012F7D" w:themeColor="accent3"/>
          <w:sz w:val="22"/>
          <w:szCs w:val="22"/>
        </w:rPr>
        <w:lastRenderedPageBreak/>
        <w:t>FARM PROTECTION AND FOOD SAFETY</w:t>
      </w:r>
    </w:p>
    <w:p w14:paraId="127230A1" w14:textId="77777777" w:rsidR="00671286" w:rsidRDefault="00671286" w:rsidP="00671286">
      <w:pPr>
        <w:spacing w:after="0"/>
        <w:jc w:val="center"/>
        <w:rPr>
          <w:b/>
          <w:i/>
          <w:color w:val="012F7D" w:themeColor="accent3"/>
          <w:sz w:val="22"/>
          <w:szCs w:val="22"/>
        </w:rPr>
      </w:pPr>
    </w:p>
    <w:p w14:paraId="6C7FEC5F" w14:textId="06AFE138" w:rsidR="00025813" w:rsidRPr="00025813" w:rsidRDefault="00025813" w:rsidP="00671286">
      <w:pPr>
        <w:spacing w:after="0"/>
      </w:pPr>
      <w:r w:rsidRPr="60BACC90">
        <w:rPr>
          <w:b/>
          <w:bCs/>
          <w:color w:val="012F7D" w:themeColor="accent3"/>
          <w:sz w:val="22"/>
          <w:szCs w:val="22"/>
        </w:rPr>
        <w:t>Confinement:</w:t>
      </w:r>
      <w:r w:rsidRPr="60BACC90">
        <w:rPr>
          <w:color w:val="012F7D" w:themeColor="accent3"/>
          <w:sz w:val="22"/>
          <w:szCs w:val="22"/>
        </w:rPr>
        <w:t xml:space="preserve"> </w:t>
      </w:r>
      <w:r>
        <w:t>On factory farms, egg-laying hens are packed into battery cages where they can</w:t>
      </w:r>
      <w:r w:rsidR="5D54A9EF">
        <w:t>not</w:t>
      </w:r>
      <w:r>
        <w:t xml:space="preserve"> even spread their wings.</w:t>
      </w:r>
      <w:r w:rsidR="00C65DBE">
        <w:t xml:space="preserve"> The space they are afforded is less than a single sheet of letter-sized paper</w:t>
      </w:r>
      <w:r w:rsidR="00793942">
        <w:t>. This extreme confinement is horrible for the welfare of egg-laying hens</w:t>
      </w:r>
      <w:r>
        <w:t xml:space="preserve"> </w:t>
      </w:r>
      <w:r w:rsidR="00793942">
        <w:t xml:space="preserve">and increases food safety risk. </w:t>
      </w:r>
      <w:r>
        <w:t xml:space="preserve">Other states have passed legislation to prohibit the cruel caging of </w:t>
      </w:r>
      <w:r w:rsidR="51696A39">
        <w:t>hens,</w:t>
      </w:r>
      <w:r>
        <w:t xml:space="preserve"> and many are close behind, as public </w:t>
      </w:r>
      <w:r w:rsidR="3CA18191">
        <w:t>support</w:t>
      </w:r>
      <w:r>
        <w:t xml:space="preserve"> to</w:t>
      </w:r>
      <w:r w:rsidR="5EE82FD8">
        <w:t xml:space="preserve"> end</w:t>
      </w:r>
      <w:r>
        <w:t xml:space="preserve"> this abuse </w:t>
      </w:r>
      <w:r w:rsidR="37797D41">
        <w:t xml:space="preserve">continues to </w:t>
      </w:r>
      <w:r>
        <w:t xml:space="preserve">grow. </w:t>
      </w:r>
    </w:p>
    <w:p w14:paraId="61FFE914" w14:textId="3B6C33D6" w:rsidR="00025813" w:rsidRPr="00025813" w:rsidRDefault="00025813" w:rsidP="00671286">
      <w:pPr>
        <w:spacing w:after="0"/>
        <w:rPr>
          <w:bCs/>
          <w:iCs/>
          <w:szCs w:val="22"/>
        </w:rPr>
      </w:pPr>
    </w:p>
    <w:p w14:paraId="1BC3AEC1" w14:textId="63C964DC" w:rsidR="00025813" w:rsidRPr="00025813" w:rsidRDefault="00025813" w:rsidP="00671286">
      <w:pPr>
        <w:spacing w:after="0"/>
      </w:pPr>
      <w:r>
        <w:t xml:space="preserve">Will you support </w:t>
      </w:r>
      <w:r w:rsidR="00231779">
        <w:t>legislation like 202</w:t>
      </w:r>
      <w:r w:rsidR="0E996AC7">
        <w:t>5</w:t>
      </w:r>
      <w:r w:rsidR="00231779">
        <w:t xml:space="preserve">’s SB </w:t>
      </w:r>
      <w:r w:rsidR="34112B74">
        <w:t>806</w:t>
      </w:r>
      <w:r w:rsidR="00231779">
        <w:t xml:space="preserve">/HB </w:t>
      </w:r>
      <w:r w:rsidR="43E62F15">
        <w:t>834</w:t>
      </w:r>
      <w:r>
        <w:t xml:space="preserve"> to end </w:t>
      </w:r>
      <w:r w:rsidR="00CB2D65">
        <w:t xml:space="preserve">the </w:t>
      </w:r>
      <w:r>
        <w:t xml:space="preserve">cruel confinement </w:t>
      </w:r>
      <w:r w:rsidR="00CB2D65">
        <w:t>of egg-laying hens</w:t>
      </w:r>
      <w:r>
        <w:t xml:space="preserve">?  </w:t>
      </w:r>
    </w:p>
    <w:p w14:paraId="3D13D4B1" w14:textId="77777777" w:rsidR="00025813" w:rsidRPr="00025813" w:rsidRDefault="00025813" w:rsidP="00671286">
      <w:pPr>
        <w:spacing w:after="0"/>
        <w:rPr>
          <w:bCs/>
          <w:iCs/>
          <w:szCs w:val="22"/>
        </w:rPr>
      </w:pPr>
    </w:p>
    <w:p w14:paraId="78ADEDA5" w14:textId="3CD35514" w:rsidR="00AE5846" w:rsidRDefault="00025813" w:rsidP="00671286">
      <w:pPr>
        <w:spacing w:after="0"/>
        <w:rPr>
          <w:bCs/>
          <w:iCs/>
          <w:szCs w:val="22"/>
        </w:rPr>
      </w:pPr>
      <w:r w:rsidRPr="00025813">
        <w:rPr>
          <w:bCs/>
          <w:iCs/>
          <w:szCs w:val="22"/>
        </w:rPr>
        <w:t xml:space="preserve">_____ Yes </w:t>
      </w:r>
      <w:r w:rsidRPr="00025813">
        <w:rPr>
          <w:bCs/>
          <w:iCs/>
          <w:szCs w:val="22"/>
        </w:rPr>
        <w:tab/>
        <w:t>_____ No</w:t>
      </w:r>
      <w:r w:rsidRPr="00025813">
        <w:rPr>
          <w:bCs/>
          <w:iCs/>
          <w:szCs w:val="22"/>
        </w:rPr>
        <w:tab/>
        <w:t>_____ Not Sure</w:t>
      </w:r>
    </w:p>
    <w:p w14:paraId="670108DC" w14:textId="77777777" w:rsidR="00025813" w:rsidRDefault="00025813" w:rsidP="00671286">
      <w:pPr>
        <w:spacing w:after="0"/>
        <w:rPr>
          <w:bCs/>
          <w:iCs/>
          <w:szCs w:val="22"/>
        </w:rPr>
      </w:pPr>
    </w:p>
    <w:p w14:paraId="7C5380DF" w14:textId="77777777" w:rsidR="00A87FF8" w:rsidRDefault="00A87FF8" w:rsidP="00671286">
      <w:pPr>
        <w:spacing w:after="0"/>
        <w:rPr>
          <w:bCs/>
          <w:iCs/>
          <w:szCs w:val="22"/>
        </w:rPr>
      </w:pPr>
    </w:p>
    <w:p w14:paraId="4FEA0F66" w14:textId="2E714A9D" w:rsidR="006D76AC" w:rsidRDefault="006D76AC" w:rsidP="00671286">
      <w:pPr>
        <w:spacing w:after="0"/>
        <w:rPr>
          <w:bCs/>
          <w:iCs/>
          <w:szCs w:val="22"/>
        </w:rPr>
      </w:pPr>
      <w:r w:rsidRPr="006D76AC">
        <w:rPr>
          <w:b/>
          <w:iCs/>
          <w:color w:val="012F7D" w:themeColor="accent3"/>
          <w:sz w:val="22"/>
          <w:szCs w:val="24"/>
        </w:rPr>
        <w:t>Plant-Based Options:</w:t>
      </w:r>
      <w:r w:rsidRPr="006D76AC">
        <w:rPr>
          <w:bCs/>
          <w:iCs/>
          <w:color w:val="012F7D" w:themeColor="accent3"/>
          <w:sz w:val="22"/>
          <w:szCs w:val="24"/>
        </w:rPr>
        <w:t xml:space="preserve"> </w:t>
      </w:r>
      <w:r w:rsidRPr="006D76AC">
        <w:rPr>
          <w:bCs/>
          <w:iCs/>
          <w:szCs w:val="22"/>
        </w:rPr>
        <w:t xml:space="preserve">Americans eat more meat per person than any other country. Our habit is leading to poor health, environmental degradation, and the suffering of billions of animals every year. Each of us can make a difference by actively choosing to reduce our consumption of inhumanely produced animal products, refine the items in our shopping cart, and replace animal products with plant-based alternatives. But too often, plant-based options simply aren’t available at public venues.  </w:t>
      </w:r>
    </w:p>
    <w:p w14:paraId="2A2F8B9B" w14:textId="77777777" w:rsidR="006D76AC" w:rsidRPr="006D76AC" w:rsidRDefault="006D76AC" w:rsidP="00671286">
      <w:pPr>
        <w:spacing w:after="0"/>
        <w:rPr>
          <w:bCs/>
          <w:iCs/>
          <w:szCs w:val="22"/>
        </w:rPr>
      </w:pPr>
    </w:p>
    <w:p w14:paraId="76D508ED" w14:textId="5B6F5C5B" w:rsidR="006D76AC" w:rsidRDefault="006D76AC" w:rsidP="5515A6BC">
      <w:pPr>
        <w:spacing w:after="0"/>
      </w:pPr>
      <w:r>
        <w:t>Will you support legislation to require at least one plant-based meal option to be made available at all large public venues, excluding restaurants?</w:t>
      </w:r>
    </w:p>
    <w:p w14:paraId="1D706A30" w14:textId="77777777" w:rsidR="00750362" w:rsidRDefault="00750362" w:rsidP="00671286">
      <w:pPr>
        <w:spacing w:after="0"/>
        <w:rPr>
          <w:bCs/>
          <w:iCs/>
          <w:szCs w:val="22"/>
        </w:rPr>
      </w:pPr>
    </w:p>
    <w:p w14:paraId="15759D77" w14:textId="77777777" w:rsidR="006D76AC" w:rsidRDefault="006D76AC" w:rsidP="00671286">
      <w:pPr>
        <w:spacing w:after="0"/>
        <w:rPr>
          <w:bCs/>
          <w:iCs/>
          <w:szCs w:val="22"/>
        </w:rPr>
      </w:pPr>
      <w:r w:rsidRPr="00025813">
        <w:rPr>
          <w:bCs/>
          <w:iCs/>
          <w:szCs w:val="22"/>
        </w:rPr>
        <w:t xml:space="preserve">_____ Yes </w:t>
      </w:r>
      <w:r w:rsidRPr="00025813">
        <w:rPr>
          <w:bCs/>
          <w:iCs/>
          <w:szCs w:val="22"/>
        </w:rPr>
        <w:tab/>
        <w:t>_____ No</w:t>
      </w:r>
      <w:r w:rsidRPr="00025813">
        <w:rPr>
          <w:bCs/>
          <w:iCs/>
          <w:szCs w:val="22"/>
        </w:rPr>
        <w:tab/>
        <w:t>_____ Not Sure</w:t>
      </w:r>
    </w:p>
    <w:p w14:paraId="24D04810" w14:textId="77777777" w:rsidR="006D76AC" w:rsidRDefault="006D76AC" w:rsidP="00671286">
      <w:pPr>
        <w:spacing w:after="0"/>
        <w:rPr>
          <w:bCs/>
          <w:iCs/>
          <w:szCs w:val="22"/>
        </w:rPr>
      </w:pPr>
    </w:p>
    <w:p w14:paraId="0CD635E4" w14:textId="77777777" w:rsidR="00671286" w:rsidRPr="00025813" w:rsidRDefault="00671286" w:rsidP="00671286">
      <w:pPr>
        <w:spacing w:after="0"/>
        <w:rPr>
          <w:bCs/>
          <w:iCs/>
          <w:szCs w:val="22"/>
        </w:rPr>
      </w:pPr>
    </w:p>
    <w:p w14:paraId="4382D5B1" w14:textId="7F64BEA0" w:rsidR="00AE5846" w:rsidRDefault="00ED1DF9" w:rsidP="00671286">
      <w:pPr>
        <w:spacing w:after="0"/>
        <w:jc w:val="center"/>
        <w:rPr>
          <w:b/>
          <w:i/>
          <w:color w:val="012F7D" w:themeColor="accent3"/>
          <w:sz w:val="22"/>
          <w:szCs w:val="22"/>
        </w:rPr>
      </w:pPr>
      <w:r>
        <w:rPr>
          <w:b/>
          <w:i/>
          <w:color w:val="012F7D" w:themeColor="accent3"/>
          <w:sz w:val="22"/>
          <w:szCs w:val="22"/>
        </w:rPr>
        <w:t xml:space="preserve">ANIMALS IN </w:t>
      </w:r>
      <w:r w:rsidR="00AE5846">
        <w:rPr>
          <w:b/>
          <w:i/>
          <w:color w:val="012F7D" w:themeColor="accent3"/>
          <w:sz w:val="22"/>
          <w:szCs w:val="22"/>
        </w:rPr>
        <w:t>RESEARCH</w:t>
      </w:r>
    </w:p>
    <w:p w14:paraId="6539E575" w14:textId="77777777" w:rsidR="00671286" w:rsidRDefault="00671286" w:rsidP="00671286">
      <w:pPr>
        <w:spacing w:after="0"/>
        <w:jc w:val="center"/>
        <w:rPr>
          <w:b/>
          <w:i/>
          <w:color w:val="012F7D" w:themeColor="accent3"/>
          <w:sz w:val="22"/>
          <w:szCs w:val="22"/>
        </w:rPr>
      </w:pPr>
    </w:p>
    <w:p w14:paraId="6B5A87DD" w14:textId="7F82E8CA" w:rsidR="00B40EA6" w:rsidRPr="00C33CF8" w:rsidRDefault="069B3F64" w:rsidP="742E264C">
      <w:pPr>
        <w:spacing w:after="0"/>
        <w:rPr>
          <w:color w:val="auto"/>
        </w:rPr>
      </w:pPr>
      <w:r w:rsidRPr="742E264C">
        <w:rPr>
          <w:b/>
          <w:bCs/>
          <w:color w:val="012F7D" w:themeColor="accent3"/>
          <w:sz w:val="22"/>
          <w:szCs w:val="22"/>
        </w:rPr>
        <w:t>Animal Testing</w:t>
      </w:r>
      <w:r w:rsidR="00A87FF8" w:rsidRPr="742E264C">
        <w:rPr>
          <w:b/>
          <w:bCs/>
          <w:color w:val="012F7D" w:themeColor="accent3"/>
          <w:sz w:val="22"/>
          <w:szCs w:val="22"/>
        </w:rPr>
        <w:t>:</w:t>
      </w:r>
      <w:r w:rsidR="00A87FF8" w:rsidRPr="742E264C">
        <w:rPr>
          <w:color w:val="012F7D" w:themeColor="accent3"/>
          <w:sz w:val="22"/>
          <w:szCs w:val="22"/>
        </w:rPr>
        <w:t xml:space="preserve"> </w:t>
      </w:r>
      <w:r w:rsidR="00A87FF8" w:rsidRPr="742E264C">
        <w:rPr>
          <w:color w:val="auto"/>
        </w:rPr>
        <w:t>While</w:t>
      </w:r>
      <w:r w:rsidR="5988A68A" w:rsidRPr="742E264C">
        <w:rPr>
          <w:color w:val="auto"/>
        </w:rPr>
        <w:t xml:space="preserve"> Maryland has joined several states in prohibiting new animal testing for cosmetics, a</w:t>
      </w:r>
      <w:r w:rsidR="00B40EA6" w:rsidRPr="742E264C">
        <w:rPr>
          <w:color w:val="auto"/>
        </w:rPr>
        <w:t>nimal testing still occurs on ingredients for a wide range of health products, for hygiene and medicinal purposes. Yet, currently, 9</w:t>
      </w:r>
      <w:r w:rsidR="00507534" w:rsidRPr="742E264C">
        <w:rPr>
          <w:color w:val="auto"/>
        </w:rPr>
        <w:t>0</w:t>
      </w:r>
      <w:r w:rsidR="00B40EA6" w:rsidRPr="742E264C">
        <w:rPr>
          <w:color w:val="auto"/>
        </w:rPr>
        <w:t xml:space="preserve">% of drugs tested on animals fail in human trials. Non-animal alternatives not only save countless animal lives, but can be cheaper, faster, and more relevant to human biology, and therefore more reliable at predicting safety.  </w:t>
      </w:r>
    </w:p>
    <w:p w14:paraId="0B1B07C6" w14:textId="77777777" w:rsidR="00B40EA6" w:rsidRPr="00C33CF8" w:rsidRDefault="00B40EA6" w:rsidP="00671286">
      <w:pPr>
        <w:spacing w:after="0"/>
        <w:rPr>
          <w:iCs/>
          <w:color w:val="auto"/>
        </w:rPr>
      </w:pPr>
    </w:p>
    <w:p w14:paraId="764721AF" w14:textId="5A2E1B43" w:rsidR="00B40EA6" w:rsidRPr="00C33CF8" w:rsidRDefault="00B40EA6" w:rsidP="60BACC90">
      <w:pPr>
        <w:spacing w:after="0"/>
        <w:rPr>
          <w:color w:val="auto"/>
        </w:rPr>
      </w:pPr>
      <w:r w:rsidRPr="0037D99E">
        <w:rPr>
          <w:color w:val="auto"/>
        </w:rPr>
        <w:t xml:space="preserve">Will you support </w:t>
      </w:r>
      <w:r w:rsidR="00E11AED" w:rsidRPr="0037D99E">
        <w:rPr>
          <w:color w:val="auto"/>
        </w:rPr>
        <w:t>legislation like</w:t>
      </w:r>
      <w:r w:rsidR="4C0F206A" w:rsidRPr="0037D99E">
        <w:rPr>
          <w:color w:val="auto"/>
        </w:rPr>
        <w:t xml:space="preserve"> 2025’s</w:t>
      </w:r>
      <w:r w:rsidR="00E11AED" w:rsidRPr="0037D99E">
        <w:rPr>
          <w:color w:val="auto"/>
        </w:rPr>
        <w:t xml:space="preserve"> HB 1448 </w:t>
      </w:r>
      <w:r w:rsidR="009C0280" w:rsidRPr="0037D99E">
        <w:rPr>
          <w:color w:val="auto"/>
        </w:rPr>
        <w:t xml:space="preserve">and SB </w:t>
      </w:r>
      <w:r w:rsidR="65EBE1A4" w:rsidRPr="0037D99E">
        <w:rPr>
          <w:color w:val="auto"/>
        </w:rPr>
        <w:t>536,</w:t>
      </w:r>
      <w:r w:rsidR="00E11AED" w:rsidRPr="0037D99E">
        <w:rPr>
          <w:color w:val="auto"/>
        </w:rPr>
        <w:t xml:space="preserve"> which </w:t>
      </w:r>
      <w:r w:rsidR="00566923" w:rsidRPr="0037D99E">
        <w:rPr>
          <w:color w:val="auto"/>
        </w:rPr>
        <w:t>prohibit research facilities from using animal testing if a non-animal alternative exists</w:t>
      </w:r>
      <w:r w:rsidR="009C0280" w:rsidRPr="0037D99E">
        <w:rPr>
          <w:color w:val="auto"/>
        </w:rPr>
        <w:t xml:space="preserve"> and set stronger welfare standards as long as such testing continues</w:t>
      </w:r>
      <w:r w:rsidRPr="0037D99E">
        <w:rPr>
          <w:color w:val="auto"/>
        </w:rPr>
        <w:t xml:space="preserve">? </w:t>
      </w:r>
    </w:p>
    <w:p w14:paraId="6B12E298" w14:textId="46D62292" w:rsidR="00B40EA6" w:rsidRPr="00C33CF8" w:rsidRDefault="00B40EA6" w:rsidP="00671286">
      <w:pPr>
        <w:spacing w:after="0"/>
        <w:rPr>
          <w:iCs/>
          <w:color w:val="auto"/>
        </w:rPr>
      </w:pPr>
    </w:p>
    <w:p w14:paraId="1435D194" w14:textId="4E8BC433" w:rsidR="00AE5846" w:rsidRPr="00C33CF8" w:rsidRDefault="00B40EA6" w:rsidP="00671286">
      <w:pPr>
        <w:spacing w:after="0"/>
        <w:rPr>
          <w:iCs/>
          <w:color w:val="auto"/>
        </w:rPr>
      </w:pPr>
      <w:r w:rsidRPr="00C33CF8">
        <w:rPr>
          <w:iCs/>
          <w:color w:val="auto"/>
        </w:rPr>
        <w:t>_____ Yes</w:t>
      </w:r>
      <w:r w:rsidRPr="00C33CF8">
        <w:rPr>
          <w:iCs/>
          <w:color w:val="auto"/>
        </w:rPr>
        <w:tab/>
        <w:t>_____ No</w:t>
      </w:r>
      <w:r w:rsidRPr="00C33CF8">
        <w:rPr>
          <w:iCs/>
          <w:color w:val="auto"/>
        </w:rPr>
        <w:tab/>
        <w:t>_____ Not Sure</w:t>
      </w:r>
    </w:p>
    <w:p w14:paraId="374602EA" w14:textId="77777777" w:rsidR="00B34853" w:rsidRDefault="00B34853" w:rsidP="00671286">
      <w:pPr>
        <w:spacing w:after="0"/>
        <w:rPr>
          <w:iCs/>
          <w:color w:val="012F7D" w:themeColor="accent3"/>
          <w:sz w:val="22"/>
          <w:szCs w:val="22"/>
        </w:rPr>
      </w:pPr>
    </w:p>
    <w:p w14:paraId="3E524609" w14:textId="77777777" w:rsidR="00A87FF8" w:rsidRPr="009F07A2" w:rsidRDefault="00A87FF8" w:rsidP="00671286">
      <w:pPr>
        <w:spacing w:after="0"/>
        <w:rPr>
          <w:iCs/>
          <w:color w:val="012F7D" w:themeColor="accent3"/>
          <w:sz w:val="22"/>
          <w:szCs w:val="22"/>
        </w:rPr>
      </w:pPr>
    </w:p>
    <w:p w14:paraId="4334422D" w14:textId="4686CC29" w:rsidR="003346B0" w:rsidRDefault="00E74B0D" w:rsidP="5515A6BC">
      <w:pPr>
        <w:spacing w:after="0"/>
        <w:rPr>
          <w:color w:val="auto"/>
        </w:rPr>
      </w:pPr>
      <w:r w:rsidRPr="5515A6BC">
        <w:rPr>
          <w:b/>
          <w:bCs/>
          <w:color w:val="012F7D" w:themeColor="accent3"/>
          <w:sz w:val="22"/>
          <w:szCs w:val="22"/>
        </w:rPr>
        <w:t>Dogs in Research:</w:t>
      </w:r>
      <w:r w:rsidRPr="5515A6BC">
        <w:rPr>
          <w:color w:val="012F7D" w:themeColor="accent3"/>
          <w:sz w:val="22"/>
          <w:szCs w:val="22"/>
        </w:rPr>
        <w:t xml:space="preserve"> </w:t>
      </w:r>
      <w:r w:rsidRPr="5515A6BC">
        <w:rPr>
          <w:color w:val="auto"/>
        </w:rPr>
        <w:t xml:space="preserve">Maryland was a leader in passing the “Beagle Freedom Bill,” which requires research facilities in the state to take reasonable steps to </w:t>
      </w:r>
      <w:r w:rsidR="438A5CBC" w:rsidRPr="5515A6BC">
        <w:rPr>
          <w:color w:val="auto"/>
        </w:rPr>
        <w:t>offer for adoption</w:t>
      </w:r>
      <w:r w:rsidRPr="5515A6BC">
        <w:rPr>
          <w:color w:val="auto"/>
        </w:rPr>
        <w:t xml:space="preserve"> any dogs used in scientific experiments once they are no longer needed. Unfortunately, the legislation included no reporting requirements, leaving Marylanders with no way to know whether the law is being implemented. </w:t>
      </w:r>
      <w:r w:rsidR="008A2199" w:rsidRPr="5515A6BC">
        <w:rPr>
          <w:color w:val="auto"/>
        </w:rPr>
        <w:t xml:space="preserve">A </w:t>
      </w:r>
      <w:r w:rsidR="008A2199" w:rsidRPr="5515A6BC">
        <w:rPr>
          <w:color w:val="auto"/>
        </w:rPr>
        <w:lastRenderedPageBreak/>
        <w:t>transparency mechanism is crucial to ensure compliance. For example, i</w:t>
      </w:r>
      <w:r w:rsidR="003346B0" w:rsidRPr="5515A6BC">
        <w:rPr>
          <w:color w:val="auto"/>
        </w:rPr>
        <w:t xml:space="preserve">n 2024, </w:t>
      </w:r>
      <w:r w:rsidR="000A3019" w:rsidRPr="5515A6BC">
        <w:rPr>
          <w:color w:val="auto"/>
        </w:rPr>
        <w:t xml:space="preserve">Inotiv, a CRO (contract research organization) </w:t>
      </w:r>
      <w:r w:rsidR="00AE66DF" w:rsidRPr="5515A6BC">
        <w:rPr>
          <w:color w:val="auto"/>
        </w:rPr>
        <w:t>that breeds animals for medical testing</w:t>
      </w:r>
      <w:r w:rsidR="000A3019" w:rsidRPr="5515A6BC">
        <w:rPr>
          <w:color w:val="auto"/>
        </w:rPr>
        <w:t xml:space="preserve">, </w:t>
      </w:r>
      <w:r w:rsidR="0069436D" w:rsidRPr="5515A6BC">
        <w:rPr>
          <w:color w:val="auto"/>
        </w:rPr>
        <w:t xml:space="preserve">paid a historic $35 million settlement </w:t>
      </w:r>
      <w:r w:rsidR="00E80549" w:rsidRPr="5515A6BC">
        <w:rPr>
          <w:color w:val="auto"/>
        </w:rPr>
        <w:t xml:space="preserve">for conspiring to </w:t>
      </w:r>
      <w:r w:rsidR="00ED571E" w:rsidRPr="5515A6BC">
        <w:rPr>
          <w:color w:val="auto"/>
        </w:rPr>
        <w:t>knowingly violate the Animal Welfare Act</w:t>
      </w:r>
      <w:r w:rsidR="00EF149F" w:rsidRPr="5515A6BC">
        <w:rPr>
          <w:color w:val="auto"/>
        </w:rPr>
        <w:t xml:space="preserve">. This is the largest ever fine in an Animal Welfare Act case and followed a surrender of 4,000 beagles to the Department of Justice from </w:t>
      </w:r>
      <w:r w:rsidR="00A208F1" w:rsidRPr="5515A6BC">
        <w:rPr>
          <w:color w:val="auto"/>
        </w:rPr>
        <w:t xml:space="preserve">one of their facilities in neighboring Virginia. Inotiv </w:t>
      </w:r>
      <w:r w:rsidR="001E09FA" w:rsidRPr="5515A6BC">
        <w:rPr>
          <w:color w:val="auto"/>
        </w:rPr>
        <w:t xml:space="preserve">is still active and has a presence </w:t>
      </w:r>
      <w:r w:rsidR="00A208F1" w:rsidRPr="5515A6BC">
        <w:rPr>
          <w:color w:val="auto"/>
        </w:rPr>
        <w:t xml:space="preserve">in </w:t>
      </w:r>
      <w:r w:rsidR="00950272" w:rsidRPr="5515A6BC">
        <w:rPr>
          <w:color w:val="auto"/>
        </w:rPr>
        <w:t>Maryland</w:t>
      </w:r>
      <w:r w:rsidR="00A208F1" w:rsidRPr="5515A6BC">
        <w:rPr>
          <w:color w:val="auto"/>
        </w:rPr>
        <w:t xml:space="preserve">. </w:t>
      </w:r>
    </w:p>
    <w:p w14:paraId="0854FB17" w14:textId="4DF22ED1" w:rsidR="00E74B0D" w:rsidRPr="00E74B0D" w:rsidRDefault="00E74B0D" w:rsidP="00671286">
      <w:pPr>
        <w:spacing w:after="0"/>
        <w:rPr>
          <w:bCs/>
          <w:iCs/>
          <w:color w:val="auto"/>
        </w:rPr>
      </w:pPr>
    </w:p>
    <w:p w14:paraId="7FA0D9B2" w14:textId="590ECB58" w:rsidR="00B34853" w:rsidRDefault="00E74B0D" w:rsidP="60BACC90">
      <w:pPr>
        <w:spacing w:after="0"/>
        <w:rPr>
          <w:color w:val="auto"/>
        </w:rPr>
      </w:pPr>
      <w:r w:rsidRPr="60BACC90">
        <w:rPr>
          <w:color w:val="auto"/>
        </w:rPr>
        <w:t xml:space="preserve">Will you support </w:t>
      </w:r>
      <w:r w:rsidR="006D108A" w:rsidRPr="60BACC90">
        <w:rPr>
          <w:color w:val="auto"/>
        </w:rPr>
        <w:t>legislation like</w:t>
      </w:r>
      <w:r w:rsidR="4C92C04A" w:rsidRPr="60BACC90">
        <w:rPr>
          <w:color w:val="auto"/>
        </w:rPr>
        <w:t xml:space="preserve"> 2025’s</w:t>
      </w:r>
      <w:r w:rsidR="006D108A" w:rsidRPr="60BACC90">
        <w:rPr>
          <w:color w:val="auto"/>
        </w:rPr>
        <w:t xml:space="preserve"> SB 537</w:t>
      </w:r>
      <w:r w:rsidRPr="60BACC90">
        <w:rPr>
          <w:color w:val="auto"/>
        </w:rPr>
        <w:t xml:space="preserve"> to strengthen Maryland’s Beagle Bill through an annual reporting requirement</w:t>
      </w:r>
      <w:r w:rsidR="00057F32" w:rsidRPr="60BACC90">
        <w:rPr>
          <w:color w:val="auto"/>
        </w:rPr>
        <w:t xml:space="preserve"> to the Department of Agriculture and </w:t>
      </w:r>
      <w:r w:rsidR="000F08E9" w:rsidRPr="60BACC90">
        <w:rPr>
          <w:color w:val="auto"/>
        </w:rPr>
        <w:t>the General Assembly</w:t>
      </w:r>
      <w:r w:rsidRPr="60BACC90">
        <w:rPr>
          <w:color w:val="auto"/>
        </w:rPr>
        <w:t>?</w:t>
      </w:r>
    </w:p>
    <w:p w14:paraId="54B7B37E" w14:textId="77777777" w:rsidR="00E74B0D" w:rsidRDefault="00E74B0D" w:rsidP="00671286">
      <w:pPr>
        <w:spacing w:after="0"/>
        <w:rPr>
          <w:bCs/>
          <w:iCs/>
          <w:color w:val="auto"/>
        </w:rPr>
      </w:pPr>
    </w:p>
    <w:p w14:paraId="4B057B04" w14:textId="77777777" w:rsidR="00E74B0D" w:rsidRPr="00C33CF8" w:rsidRDefault="00E74B0D" w:rsidP="00671286">
      <w:pPr>
        <w:spacing w:after="0"/>
        <w:rPr>
          <w:iCs/>
          <w:color w:val="auto"/>
        </w:rPr>
      </w:pPr>
      <w:r w:rsidRPr="00C33CF8">
        <w:rPr>
          <w:iCs/>
          <w:color w:val="auto"/>
        </w:rPr>
        <w:t>_____ Yes</w:t>
      </w:r>
      <w:r w:rsidRPr="00C33CF8">
        <w:rPr>
          <w:iCs/>
          <w:color w:val="auto"/>
        </w:rPr>
        <w:tab/>
        <w:t>_____ No</w:t>
      </w:r>
      <w:r w:rsidRPr="00C33CF8">
        <w:rPr>
          <w:iCs/>
          <w:color w:val="auto"/>
        </w:rPr>
        <w:tab/>
        <w:t>_____ Not Sure</w:t>
      </w:r>
    </w:p>
    <w:p w14:paraId="5B00DC04" w14:textId="77777777" w:rsidR="00E74B0D" w:rsidRDefault="00E74B0D" w:rsidP="00671286">
      <w:pPr>
        <w:spacing w:after="0"/>
        <w:rPr>
          <w:bCs/>
          <w:iCs/>
          <w:color w:val="auto"/>
        </w:rPr>
      </w:pPr>
    </w:p>
    <w:p w14:paraId="36C52997" w14:textId="77777777" w:rsidR="00671286" w:rsidRPr="00E74B0D" w:rsidRDefault="00671286" w:rsidP="00671286">
      <w:pPr>
        <w:spacing w:after="0"/>
        <w:rPr>
          <w:bCs/>
          <w:iCs/>
          <w:color w:val="auto"/>
        </w:rPr>
      </w:pPr>
    </w:p>
    <w:p w14:paraId="335136F5" w14:textId="37136F47" w:rsidR="00AE5846" w:rsidRDefault="00AE5846" w:rsidP="00671286">
      <w:pPr>
        <w:spacing w:after="0"/>
        <w:jc w:val="center"/>
        <w:rPr>
          <w:b/>
          <w:i/>
          <w:color w:val="012F7D" w:themeColor="accent3"/>
          <w:sz w:val="22"/>
          <w:szCs w:val="22"/>
        </w:rPr>
      </w:pPr>
      <w:r w:rsidRPr="00F4511E">
        <w:rPr>
          <w:b/>
          <w:i/>
          <w:color w:val="012F7D" w:themeColor="accent3"/>
          <w:sz w:val="22"/>
          <w:szCs w:val="22"/>
        </w:rPr>
        <w:t>WILDLIFE</w:t>
      </w:r>
    </w:p>
    <w:p w14:paraId="6375331C" w14:textId="77777777" w:rsidR="00671286" w:rsidRDefault="00671286" w:rsidP="00671286">
      <w:pPr>
        <w:spacing w:after="0"/>
        <w:jc w:val="center"/>
        <w:rPr>
          <w:b/>
          <w:i/>
          <w:color w:val="012F7D" w:themeColor="accent3"/>
          <w:sz w:val="22"/>
          <w:szCs w:val="22"/>
        </w:rPr>
      </w:pPr>
    </w:p>
    <w:p w14:paraId="35B7D373" w14:textId="0798ABE3" w:rsidR="000F08E9" w:rsidRPr="000F08E9" w:rsidRDefault="000F08E9" w:rsidP="60BACC90">
      <w:pPr>
        <w:spacing w:after="0"/>
        <w:rPr>
          <w:color w:val="auto"/>
        </w:rPr>
      </w:pPr>
      <w:r w:rsidRPr="60BACC90">
        <w:rPr>
          <w:b/>
          <w:bCs/>
          <w:color w:val="012F7D" w:themeColor="accent3"/>
          <w:sz w:val="22"/>
          <w:szCs w:val="22"/>
        </w:rPr>
        <w:t>Exotic Pets:</w:t>
      </w:r>
      <w:r w:rsidRPr="60BACC90">
        <w:rPr>
          <w:color w:val="012F7D" w:themeColor="accent3"/>
          <w:sz w:val="22"/>
          <w:szCs w:val="22"/>
        </w:rPr>
        <w:t xml:space="preserve"> </w:t>
      </w:r>
      <w:r w:rsidRPr="60BACC90">
        <w:rPr>
          <w:color w:val="auto"/>
        </w:rPr>
        <w:t>Due</w:t>
      </w:r>
      <w:r w:rsidR="0068241E">
        <w:rPr>
          <w:color w:val="auto"/>
        </w:rPr>
        <w:t xml:space="preserve"> to</w:t>
      </w:r>
      <w:r w:rsidRPr="60BACC90">
        <w:rPr>
          <w:color w:val="auto"/>
        </w:rPr>
        <w:t xml:space="preserve"> clear threats to public health and safety, it is illegal in Maryland to own lions, tigers, other wild big cat species, monkeys, wolves, poisonous snakes, or alligators as pets. However, a new issue came to light in 2021 when three zebras escaped their enclosure on a private farm and roamed Prince George’s County. The owner was soon charged with 3 counts of animal cruelty</w:t>
      </w:r>
      <w:r w:rsidR="5EC107AC" w:rsidRPr="60BACC90">
        <w:rPr>
          <w:color w:val="auto"/>
        </w:rPr>
        <w:t xml:space="preserve"> - </w:t>
      </w:r>
      <w:r w:rsidRPr="60BACC90">
        <w:rPr>
          <w:color w:val="auto"/>
        </w:rPr>
        <w:t>first after a failure to retrieve one zebra dying in an illegal snare trap bordering the property, and then after close inspection proved the owner hadn’t provided adequate shelter, food, water, or veterinary care.</w:t>
      </w:r>
      <w:r w:rsidR="0068241E">
        <w:rPr>
          <w:color w:val="auto"/>
        </w:rPr>
        <w:t xml:space="preserve"> </w:t>
      </w:r>
      <w:r w:rsidRPr="60BACC90">
        <w:rPr>
          <w:color w:val="auto"/>
        </w:rPr>
        <w:t>This case</w:t>
      </w:r>
      <w:r w:rsidR="7ABD62EF" w:rsidRPr="60BACC90">
        <w:rPr>
          <w:color w:val="auto"/>
        </w:rPr>
        <w:t xml:space="preserve"> and others</w:t>
      </w:r>
      <w:r w:rsidRPr="60BACC90">
        <w:rPr>
          <w:color w:val="auto"/>
        </w:rPr>
        <w:t xml:space="preserve"> </w:t>
      </w:r>
      <w:r w:rsidR="03DC6D8B" w:rsidRPr="60BACC90">
        <w:rPr>
          <w:color w:val="auto"/>
        </w:rPr>
        <w:t xml:space="preserve">highlight </w:t>
      </w:r>
      <w:r w:rsidRPr="60BACC90">
        <w:rPr>
          <w:color w:val="auto"/>
        </w:rPr>
        <w:t xml:space="preserve">the need to strengthen Maryland’s </w:t>
      </w:r>
      <w:r w:rsidR="7943BFEE" w:rsidRPr="60BACC90">
        <w:rPr>
          <w:color w:val="auto"/>
        </w:rPr>
        <w:t>list of prohibited</w:t>
      </w:r>
      <w:r w:rsidRPr="60BACC90">
        <w:rPr>
          <w:color w:val="auto"/>
        </w:rPr>
        <w:t xml:space="preserve"> animals</w:t>
      </w:r>
      <w:r w:rsidR="68F50159" w:rsidRPr="60BACC90">
        <w:rPr>
          <w:color w:val="auto"/>
        </w:rPr>
        <w:t xml:space="preserve"> for private possession</w:t>
      </w:r>
      <w:r w:rsidRPr="60BACC90">
        <w:rPr>
          <w:color w:val="auto"/>
        </w:rPr>
        <w:t xml:space="preserve">.  </w:t>
      </w:r>
    </w:p>
    <w:p w14:paraId="6837ACF4" w14:textId="77777777" w:rsidR="000F08E9" w:rsidRPr="000F08E9" w:rsidRDefault="000F08E9" w:rsidP="00671286">
      <w:pPr>
        <w:spacing w:after="0"/>
        <w:rPr>
          <w:bCs/>
          <w:iCs/>
          <w:color w:val="auto"/>
        </w:rPr>
      </w:pPr>
    </w:p>
    <w:p w14:paraId="3AF3061A" w14:textId="1205E102" w:rsidR="000F08E9" w:rsidRPr="000F08E9" w:rsidRDefault="000F08E9" w:rsidP="5515A6BC">
      <w:pPr>
        <w:spacing w:after="0"/>
        <w:rPr>
          <w:color w:val="auto"/>
        </w:rPr>
      </w:pPr>
      <w:r w:rsidRPr="5515A6BC">
        <w:rPr>
          <w:color w:val="auto"/>
        </w:rPr>
        <w:t xml:space="preserve">Will you support legislation to prohibit </w:t>
      </w:r>
      <w:r w:rsidR="4334518F" w:rsidRPr="5515A6BC">
        <w:rPr>
          <w:color w:val="auto"/>
        </w:rPr>
        <w:t>private</w:t>
      </w:r>
      <w:r w:rsidRPr="5515A6BC">
        <w:rPr>
          <w:color w:val="auto"/>
        </w:rPr>
        <w:t xml:space="preserve"> ownership of a larger scope of wild animals?  </w:t>
      </w:r>
    </w:p>
    <w:p w14:paraId="6C290991" w14:textId="6554873D" w:rsidR="000F08E9" w:rsidRPr="000F08E9" w:rsidRDefault="000F08E9" w:rsidP="00671286">
      <w:pPr>
        <w:spacing w:after="0"/>
        <w:rPr>
          <w:bCs/>
          <w:iCs/>
          <w:color w:val="auto"/>
        </w:rPr>
      </w:pPr>
    </w:p>
    <w:p w14:paraId="7EE43D26" w14:textId="7D60FBD4" w:rsidR="000F08E9" w:rsidRPr="000F08E9" w:rsidRDefault="000F08E9" w:rsidP="00671286">
      <w:pPr>
        <w:spacing w:after="0"/>
        <w:rPr>
          <w:bCs/>
          <w:iCs/>
          <w:color w:val="auto"/>
        </w:rPr>
      </w:pPr>
      <w:r w:rsidRPr="000F08E9">
        <w:rPr>
          <w:bCs/>
          <w:iCs/>
          <w:color w:val="auto"/>
        </w:rPr>
        <w:t>_____ Yes</w:t>
      </w:r>
      <w:r w:rsidRPr="000F08E9">
        <w:rPr>
          <w:bCs/>
          <w:iCs/>
          <w:color w:val="auto"/>
        </w:rPr>
        <w:tab/>
        <w:t>_____ No</w:t>
      </w:r>
      <w:r w:rsidRPr="000F08E9">
        <w:rPr>
          <w:bCs/>
          <w:iCs/>
          <w:color w:val="auto"/>
        </w:rPr>
        <w:tab/>
        <w:t>_____ Not Sure</w:t>
      </w:r>
    </w:p>
    <w:p w14:paraId="22DED193" w14:textId="77777777" w:rsidR="0020792E" w:rsidRDefault="0020792E" w:rsidP="00671286">
      <w:pPr>
        <w:spacing w:after="0"/>
      </w:pPr>
    </w:p>
    <w:p w14:paraId="6E5DC002" w14:textId="77777777" w:rsidR="00A87FF8" w:rsidRDefault="00A87FF8" w:rsidP="00671286">
      <w:pPr>
        <w:spacing w:after="0"/>
      </w:pPr>
    </w:p>
    <w:p w14:paraId="5DA6AB08" w14:textId="33EE9374" w:rsidR="00671286" w:rsidRDefault="00671286" w:rsidP="00671286">
      <w:pPr>
        <w:spacing w:after="0"/>
      </w:pPr>
      <w:r w:rsidRPr="00671286">
        <w:rPr>
          <w:b/>
          <w:bCs/>
          <w:color w:val="012F7D" w:themeColor="accent3"/>
          <w:sz w:val="22"/>
          <w:szCs w:val="22"/>
        </w:rPr>
        <w:t>Appointments to State Agencies:</w:t>
      </w:r>
      <w:r w:rsidRPr="00671286">
        <w:rPr>
          <w:color w:val="012F7D" w:themeColor="accent3"/>
          <w:sz w:val="22"/>
          <w:szCs w:val="22"/>
        </w:rPr>
        <w:t xml:space="preserve"> </w:t>
      </w:r>
      <w:r>
        <w:t xml:space="preserve">Maryland state agencies are responsible for a wide range of policymaking, with immeasurable effects on the state’s animal populations and wildlife habitats. For example, the Maryland Department of Natural Resources engages in key decision making over endangered species protections and conservation of ecosystems, while also setting the standard for all hunting and fishing practices. While the use of state parks and wilderness areas has skyrocketed, only 2% of Marylander residents have a paid hunting license. As such, agencies must take into account a diverse range of perspectives, representing the broad interests of the public.   </w:t>
      </w:r>
    </w:p>
    <w:p w14:paraId="2EAE29FB" w14:textId="02BC35ED" w:rsidR="00671286" w:rsidRDefault="00671286" w:rsidP="00671286">
      <w:pPr>
        <w:spacing w:after="0"/>
      </w:pPr>
      <w:r>
        <w:t xml:space="preserve"> </w:t>
      </w:r>
    </w:p>
    <w:p w14:paraId="6A8D59B3" w14:textId="77777777" w:rsidR="00671286" w:rsidRDefault="00671286" w:rsidP="00671286">
      <w:pPr>
        <w:spacing w:after="0"/>
      </w:pPr>
      <w:r>
        <w:t xml:space="preserve">Will you encourage the appointment of a diverse range of experts committed to preserving Maryland’s natural beauty and wildlife, backed by science and conservation principles? </w:t>
      </w:r>
    </w:p>
    <w:p w14:paraId="1589016F" w14:textId="77777777" w:rsidR="00671286" w:rsidRDefault="00671286" w:rsidP="00671286">
      <w:pPr>
        <w:spacing w:after="0"/>
      </w:pPr>
    </w:p>
    <w:p w14:paraId="53067044" w14:textId="4408C528" w:rsidR="00671286" w:rsidRDefault="00671286" w:rsidP="00671286">
      <w:pPr>
        <w:spacing w:after="0"/>
      </w:pPr>
      <w:r>
        <w:t>___ Yes</w:t>
      </w:r>
      <w:r>
        <w:tab/>
        <w:t>_____ No</w:t>
      </w:r>
      <w:r>
        <w:tab/>
        <w:t>_____ Not Sure</w:t>
      </w:r>
    </w:p>
    <w:p w14:paraId="6EDDD1F3" w14:textId="77777777" w:rsidR="0020792E" w:rsidRDefault="0020792E" w:rsidP="00AE5846"/>
    <w:p w14:paraId="770B5304" w14:textId="77777777" w:rsidR="00AE5846" w:rsidRDefault="00AE5846" w:rsidP="00AE5846"/>
    <w:p w14:paraId="087CC408" w14:textId="77777777" w:rsidR="00AE5846" w:rsidRDefault="00AE5846" w:rsidP="00AE5846"/>
    <w:p w14:paraId="357918E2" w14:textId="77777777" w:rsidR="00AE5846" w:rsidRDefault="00AE5846" w:rsidP="00AE5846"/>
    <w:p w14:paraId="01BC75DD" w14:textId="77777777" w:rsidR="00AE5846" w:rsidRDefault="00AE5846" w:rsidP="00AE5846"/>
    <w:p w14:paraId="36025802" w14:textId="77777777" w:rsidR="00AE5846" w:rsidRDefault="00AE5846" w:rsidP="00AE5846">
      <w:pPr>
        <w:pStyle w:val="Heading3"/>
      </w:pPr>
    </w:p>
    <w:p w14:paraId="12F70B77" w14:textId="77777777" w:rsidR="00AE5846" w:rsidRDefault="00AE5846" w:rsidP="00AE5846">
      <w:pPr>
        <w:pStyle w:val="Heading3"/>
      </w:pPr>
    </w:p>
    <w:p w14:paraId="2A7F8A55" w14:textId="77777777" w:rsidR="00AE5846" w:rsidRDefault="00AE5846" w:rsidP="00AE5846"/>
    <w:p w14:paraId="79EA97E5" w14:textId="77777777" w:rsidR="00AE5846" w:rsidRPr="005D423D" w:rsidRDefault="00AE5846" w:rsidP="00AE5846"/>
    <w:p w14:paraId="37D23529" w14:textId="77777777" w:rsidR="00AE5846" w:rsidRPr="00B33F9B" w:rsidRDefault="00AE5846" w:rsidP="00AE5846">
      <w:pPr>
        <w:pStyle w:val="Heading3"/>
      </w:pPr>
      <w:r w:rsidRPr="00B33F9B">
        <w:t>Thank you for your time! Please return the completed questionnaire to:</w:t>
      </w:r>
    </w:p>
    <w:p w14:paraId="164E413C" w14:textId="77777777" w:rsidR="00AE5846" w:rsidRPr="00B33F9B" w:rsidRDefault="00AE5846" w:rsidP="00AE5846"/>
    <w:p w14:paraId="53295E62" w14:textId="77777777" w:rsidR="00AE5846" w:rsidRPr="00B33F9B" w:rsidRDefault="00AE5846" w:rsidP="00AE5846">
      <w:pPr>
        <w:ind w:left="2592"/>
      </w:pPr>
      <w:r>
        <w:t>Humane World Action Fund</w:t>
      </w:r>
    </w:p>
    <w:p w14:paraId="7516A94B" w14:textId="77777777" w:rsidR="00AE5846" w:rsidRPr="00B33F9B" w:rsidRDefault="00AE5846" w:rsidP="00AE5846">
      <w:pPr>
        <w:ind w:left="2592"/>
      </w:pPr>
      <w:r w:rsidRPr="00B33F9B">
        <w:t>1255 23rd St NW, Suite 455</w:t>
      </w:r>
    </w:p>
    <w:p w14:paraId="01699E55" w14:textId="77777777" w:rsidR="00AE5846" w:rsidRPr="00B33F9B" w:rsidRDefault="00AE5846" w:rsidP="00AE5846">
      <w:pPr>
        <w:ind w:left="2592"/>
      </w:pPr>
      <w:r w:rsidRPr="00B33F9B">
        <w:t>Washington, D.C. 20037</w:t>
      </w:r>
    </w:p>
    <w:p w14:paraId="4BEBCE90" w14:textId="77777777" w:rsidR="00AE5846" w:rsidRPr="00B33F9B" w:rsidRDefault="00AE5846" w:rsidP="00AE5846">
      <w:pPr>
        <w:ind w:left="2592"/>
      </w:pPr>
      <w:r w:rsidRPr="00B33F9B">
        <w:t>Phone: (202) 676-2314</w:t>
      </w:r>
    </w:p>
    <w:p w14:paraId="3060402F" w14:textId="77777777" w:rsidR="00AE5846" w:rsidRPr="00B33F9B" w:rsidRDefault="00AE5846" w:rsidP="00AE5846"/>
    <w:p w14:paraId="778B1028" w14:textId="77777777" w:rsidR="00AE5846" w:rsidRDefault="00AE5846" w:rsidP="00AE5846">
      <w:pPr>
        <w:ind w:left="2592"/>
      </w:pPr>
      <w:r w:rsidRPr="00B33F9B">
        <w:t>Email: info@</w:t>
      </w:r>
      <w:r>
        <w:t>humaneaction</w:t>
      </w:r>
      <w:r w:rsidRPr="00B33F9B">
        <w:t>.org</w:t>
      </w:r>
    </w:p>
    <w:p w14:paraId="2CF7BA81" w14:textId="77777777" w:rsidR="00AE5846" w:rsidRPr="00B33F9B" w:rsidRDefault="00AE5846" w:rsidP="00AE5846">
      <w:pPr>
        <w:ind w:left="2592"/>
      </w:pPr>
    </w:p>
    <w:p w14:paraId="36BAB6F6" w14:textId="15F35883" w:rsidR="00AE5846" w:rsidRPr="00B33F9B" w:rsidRDefault="00AE5846" w:rsidP="00AE5846">
      <w:pPr>
        <w:ind w:left="2592"/>
        <w:rPr>
          <w:sz w:val="14"/>
          <w:szCs w:val="14"/>
        </w:rPr>
      </w:pPr>
      <w:r w:rsidRPr="48F2F105">
        <w:rPr>
          <w:sz w:val="14"/>
          <w:szCs w:val="14"/>
        </w:rPr>
        <w:t xml:space="preserve">Rev. </w:t>
      </w:r>
      <w:r w:rsidR="00A87FF8">
        <w:rPr>
          <w:sz w:val="14"/>
          <w:szCs w:val="14"/>
        </w:rPr>
        <w:t>2/1</w:t>
      </w:r>
      <w:r w:rsidR="00D45899">
        <w:rPr>
          <w:sz w:val="14"/>
          <w:szCs w:val="14"/>
        </w:rPr>
        <w:t>0</w:t>
      </w:r>
      <w:r w:rsidR="0068241E">
        <w:rPr>
          <w:sz w:val="14"/>
          <w:szCs w:val="14"/>
        </w:rPr>
        <w:t>/2026</w:t>
      </w:r>
      <w:r w:rsidRPr="48F2F105">
        <w:rPr>
          <w:sz w:val="14"/>
          <w:szCs w:val="14"/>
        </w:rPr>
        <w:t xml:space="preserve"> </w:t>
      </w:r>
      <w:r w:rsidRPr="48F2F105">
        <w:rPr>
          <w:sz w:val="14"/>
          <w:szCs w:val="14"/>
        </w:rPr>
        <w:br w:type="page"/>
      </w:r>
    </w:p>
    <w:p w14:paraId="3409DBE0" w14:textId="77777777" w:rsidR="00AE5846" w:rsidRPr="000A1725" w:rsidRDefault="00AE5846" w:rsidP="00AE5846">
      <w:pPr>
        <w:pStyle w:val="Heading1"/>
        <w:rPr>
          <w:rFonts w:cs="Times New Roman"/>
          <w:color w:val="009CEB"/>
          <w:szCs w:val="24"/>
          <w:u w:val="single"/>
        </w:rPr>
      </w:pPr>
      <w:r w:rsidRPr="000A1725">
        <w:rPr>
          <w:noProof/>
        </w:rPr>
        <w:lastRenderedPageBreak/>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14:paraId="4061043D" w14:textId="77777777" w:rsidR="00AE5846" w:rsidRPr="000A1725" w:rsidRDefault="00AE5846" w:rsidP="00AE5846">
                            <w:pPr>
                              <w:rPr>
                                <w:sz w:val="14"/>
                                <w:szCs w:val="14"/>
                              </w:rPr>
                            </w:pPr>
                            <w:r w:rsidRPr="000A1725">
                              <w:rPr>
                                <w:sz w:val="14"/>
                                <w:szCs w:val="14"/>
                              </w:rPr>
                              <w:t xml:space="preserve">© 2025 Humane World </w:t>
                            </w:r>
                            <w:r>
                              <w:rPr>
                                <w:sz w:val="14"/>
                                <w:szCs w:val="14"/>
                              </w:rPr>
                              <w:t>Action Fund</w:t>
                            </w:r>
                            <w:r w:rsidRPr="000A1725">
                              <w:rPr>
                                <w:sz w:val="14"/>
                                <w:szCs w:val="14"/>
                              </w:rPr>
                              <w:br/>
                            </w:r>
                          </w:p>
                          <w:p w14:paraId="64EC7691" w14:textId="77777777" w:rsidR="00AE5846" w:rsidRPr="000A1725" w:rsidRDefault="00AE5846" w:rsidP="00AE5846">
                            <w:pPr>
                              <w:rPr>
                                <w:sz w:val="14"/>
                                <w:szCs w:val="14"/>
                              </w:rPr>
                            </w:pPr>
                          </w:p>
                          <w:p w14:paraId="5E8D93C8" w14:textId="77777777" w:rsidR="00AE5846" w:rsidRPr="000A1725" w:rsidRDefault="00AE5846" w:rsidP="00AE5846">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38C6AD9">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786B4A33" w14:textId="77777777" w:rsidR="00AE5846" w:rsidRPr="001B5500"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6DB8FB9">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14:paraId="470A91F8" w14:textId="77777777" w:rsidR="00AE5846" w:rsidRPr="00C33A09" w:rsidRDefault="00AE5846" w:rsidP="00AE5846">
                            <w:pPr>
                              <w:pStyle w:val="Heading1"/>
                            </w:pPr>
                            <w:bookmarkStart w:id="4" w:name="_Toc174566612"/>
                            <w:bookmarkStart w:id="5" w:name="_Toc175815186"/>
                            <w:bookmarkStart w:id="6" w:name="_Toc175841264"/>
                            <w:r w:rsidRPr="00C33A09">
                              <w:t>About us</w:t>
                            </w:r>
                            <w:bookmarkEnd w:id="4"/>
                            <w:bookmarkEnd w:id="5"/>
                            <w:bookmarkEnd w:id="6"/>
                          </w:p>
                          <w:p w14:paraId="7B8EB247" w14:textId="77777777" w:rsidR="00AE5846" w:rsidRPr="00C33A09" w:rsidRDefault="00AE5846" w:rsidP="00AE5846">
                            <w:pPr>
                              <w:jc w:val="center"/>
                              <w:rPr>
                                <w:sz w:val="28"/>
                                <w:szCs w:val="28"/>
                              </w:rPr>
                            </w:pPr>
                            <w:r w:rsidRPr="00C33A09">
                              <w:rPr>
                                <w:b/>
                                <w:bCs/>
                                <w:sz w:val="28"/>
                                <w:szCs w:val="28"/>
                              </w:rPr>
                              <w:t>We fight for political and policy change to tackle the root causes of animal cruelty and suffering.</w:t>
                            </w:r>
                          </w:p>
                          <w:p w14:paraId="2C5A502B" w14:textId="77777777" w:rsidR="00AE5846" w:rsidRPr="00C33A09" w:rsidRDefault="00AE5846" w:rsidP="00AE5846">
                            <w:pPr>
                              <w:spacing w:after="200" w:line="276" w:lineRule="auto"/>
                              <w:jc w:val="center"/>
                              <w:rPr>
                                <w:sz w:val="24"/>
                                <w:szCs w:val="24"/>
                              </w:rPr>
                            </w:pPr>
                            <w:r w:rsidRPr="00C33A09">
                              <w:rPr>
                                <w:sz w:val="24"/>
                                <w:szCs w:val="24"/>
                              </w:rPr>
                              <w:t>We work to advance our mission by</w:t>
                            </w:r>
                            <w:r w:rsidRPr="00C33A09">
                              <w:rPr>
                                <w:sz w:val="24"/>
                                <w:szCs w:val="24"/>
                              </w:rPr>
                              <w:br/>
                              <w:t>passing animal protection laws at the state and federal levels, educating the public about animal protection issues and supporting humane candidates for office. Together, we act to end animal cruelty.</w:t>
                            </w:r>
                          </w:p>
                          <w:p w14:paraId="1FC25D8F" w14:textId="77777777" w:rsidR="00AE5846" w:rsidRPr="00C33A09" w:rsidRDefault="00AE5846" w:rsidP="00AE5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F9FB0D">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14:paraId="7E8C0BEA" w14:textId="77777777" w:rsidR="00AE5846" w:rsidRPr="00C33A09" w:rsidRDefault="00AE5846" w:rsidP="00AE5846">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36455DC">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339764D2">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14:paraId="0CD08CF4" w14:textId="47A6811E" w:rsidR="00F8594A" w:rsidRPr="00E814CB" w:rsidRDefault="004744A5" w:rsidP="00AE5846">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14:paraId="43079EAA" w14:textId="77777777" w:rsidR="001B5500" w:rsidRPr="001B5500" w:rsidRDefault="001B55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C1A36F4">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00F8594A" w:rsidRPr="00E814CB" w:rsidSect="001A56B9">
      <w:footerReference w:type="even" r:id="rId12"/>
      <w:footerReference w:type="default" r:id="rId13"/>
      <w:footerReference w:type="first" r:id="rId14"/>
      <w:type w:val="continuous"/>
      <w:pgSz w:w="12240" w:h="15840"/>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26BD" w14:textId="77777777" w:rsidR="008C5563" w:rsidRPr="000A1725" w:rsidRDefault="008C5563" w:rsidP="000C2D7D">
      <w:pPr>
        <w:spacing w:after="0" w:line="240" w:lineRule="auto"/>
      </w:pPr>
      <w:r w:rsidRPr="000A1725">
        <w:separator/>
      </w:r>
    </w:p>
  </w:endnote>
  <w:endnote w:type="continuationSeparator" w:id="0">
    <w:p w14:paraId="71AB082A" w14:textId="77777777" w:rsidR="008C5563" w:rsidRPr="000A1725" w:rsidRDefault="008C5563" w:rsidP="000C2D7D">
      <w:pPr>
        <w:spacing w:after="0" w:line="240" w:lineRule="auto"/>
      </w:pPr>
      <w:r w:rsidRPr="000A1725">
        <w:continuationSeparator/>
      </w:r>
    </w:p>
  </w:endnote>
  <w:endnote w:type="continuationNotice" w:id="1">
    <w:p w14:paraId="4A266B08" w14:textId="77777777" w:rsidR="008C5563" w:rsidRPr="000A1725" w:rsidRDefault="008C5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14:paraId="2BBCF2ED" w14:textId="77777777" w:rsidR="00A3398E" w:rsidRPr="000A1725" w:rsidRDefault="00A3398E"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14:paraId="0AC04B16" w14:textId="77777777" w:rsidR="00A3398E" w:rsidRPr="000A1725" w:rsidRDefault="00A3398E" w:rsidP="00A33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Content>
      <w:p w14:paraId="2F8697B8" w14:textId="77777777" w:rsidR="00A3398E" w:rsidRPr="000A1725" w:rsidRDefault="00A3398E" w:rsidP="00F6351A">
        <w:pPr>
          <w:pStyle w:val="Footer"/>
          <w:framePr w:w="481" w:h="559" w:hRule="exact" w:wrap="none" w:vAnchor="text" w:hAnchor="page" w:x="11664" w:y="-2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14:paraId="59774BCD" w14:textId="77777777" w:rsidR="00A3398E" w:rsidRPr="000A1725" w:rsidRDefault="00A3398E" w:rsidP="00A339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Content>
      <w:p w14:paraId="3C19C843" w14:textId="77777777" w:rsidR="008D08B6" w:rsidRPr="000A1725" w:rsidRDefault="008D08B6" w:rsidP="009B4BFA">
        <w:pPr>
          <w:pStyle w:val="Footer"/>
          <w:framePr w:wrap="none" w:vAnchor="text" w:hAnchor="margin"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14:paraId="4424952C" w14:textId="77777777" w:rsidR="00A3398E" w:rsidRPr="000A1725" w:rsidRDefault="00A3398E" w:rsidP="008D0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D510" w14:textId="77777777" w:rsidR="008C5563" w:rsidRPr="000A1725" w:rsidRDefault="008C5563" w:rsidP="000C2D7D">
      <w:pPr>
        <w:spacing w:after="0" w:line="240" w:lineRule="auto"/>
      </w:pPr>
      <w:r w:rsidRPr="000A1725">
        <w:separator/>
      </w:r>
    </w:p>
  </w:footnote>
  <w:footnote w:type="continuationSeparator" w:id="0">
    <w:p w14:paraId="465C4A13" w14:textId="77777777" w:rsidR="008C5563" w:rsidRPr="000A1725" w:rsidRDefault="008C5563" w:rsidP="000C2D7D">
      <w:pPr>
        <w:spacing w:after="0" w:line="240" w:lineRule="auto"/>
      </w:pPr>
      <w:r w:rsidRPr="000A1725">
        <w:continuationSeparator/>
      </w:r>
    </w:p>
  </w:footnote>
  <w:footnote w:type="continuationNotice" w:id="1">
    <w:p w14:paraId="5AAED6B6" w14:textId="77777777" w:rsidR="008C5563" w:rsidRPr="000A1725" w:rsidRDefault="008C55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A05B5"/>
    <w:multiLevelType w:val="hybridMultilevel"/>
    <w:tmpl w:val="581E0EDC"/>
    <w:lvl w:ilvl="0" w:tplc="8932EB8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C938A5"/>
    <w:multiLevelType w:val="hybridMultilevel"/>
    <w:tmpl w:val="34142AD4"/>
    <w:lvl w:ilvl="0" w:tplc="563CC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26"/>
  </w:num>
  <w:num w:numId="2" w16cid:durableId="839466620">
    <w:abstractNumId w:val="16"/>
  </w:num>
  <w:num w:numId="3" w16cid:durableId="381949668">
    <w:abstractNumId w:val="15"/>
  </w:num>
  <w:num w:numId="4" w16cid:durableId="1822505249">
    <w:abstractNumId w:val="22"/>
  </w:num>
  <w:num w:numId="5" w16cid:durableId="1360205410">
    <w:abstractNumId w:val="19"/>
  </w:num>
  <w:num w:numId="6" w16cid:durableId="1548951155">
    <w:abstractNumId w:val="20"/>
  </w:num>
  <w:num w:numId="7" w16cid:durableId="90467037">
    <w:abstractNumId w:val="21"/>
  </w:num>
  <w:num w:numId="8" w16cid:durableId="1060247846">
    <w:abstractNumId w:val="18"/>
  </w:num>
  <w:num w:numId="9" w16cid:durableId="1929343273">
    <w:abstractNumId w:val="24"/>
  </w:num>
  <w:num w:numId="10" w16cid:durableId="577250891">
    <w:abstractNumId w:val="12"/>
  </w:num>
  <w:num w:numId="11" w16cid:durableId="2003778030">
    <w:abstractNumId w:val="2"/>
  </w:num>
  <w:num w:numId="12" w16cid:durableId="199053595">
    <w:abstractNumId w:val="9"/>
  </w:num>
  <w:num w:numId="13" w16cid:durableId="384571382">
    <w:abstractNumId w:val="17"/>
  </w:num>
  <w:num w:numId="14" w16cid:durableId="1137449799">
    <w:abstractNumId w:val="8"/>
  </w:num>
  <w:num w:numId="15" w16cid:durableId="1126509804">
    <w:abstractNumId w:val="3"/>
  </w:num>
  <w:num w:numId="16" w16cid:durableId="34501339">
    <w:abstractNumId w:val="10"/>
  </w:num>
  <w:num w:numId="17" w16cid:durableId="680357075">
    <w:abstractNumId w:val="5"/>
  </w:num>
  <w:num w:numId="18" w16cid:durableId="2000037017">
    <w:abstractNumId w:val="11"/>
  </w:num>
  <w:num w:numId="19" w16cid:durableId="749543359">
    <w:abstractNumId w:val="4"/>
  </w:num>
  <w:num w:numId="20" w16cid:durableId="1472207970">
    <w:abstractNumId w:val="0"/>
  </w:num>
  <w:num w:numId="21" w16cid:durableId="326786610">
    <w:abstractNumId w:val="14"/>
  </w:num>
  <w:num w:numId="22" w16cid:durableId="157311980">
    <w:abstractNumId w:val="6"/>
  </w:num>
  <w:num w:numId="23" w16cid:durableId="1884831828">
    <w:abstractNumId w:val="25"/>
  </w:num>
  <w:num w:numId="24" w16cid:durableId="493255916">
    <w:abstractNumId w:val="7"/>
  </w:num>
  <w:num w:numId="25" w16cid:durableId="2122070481">
    <w:abstractNumId w:val="27"/>
  </w:num>
  <w:num w:numId="26" w16cid:durableId="1214931176">
    <w:abstractNumId w:val="23"/>
  </w:num>
  <w:num w:numId="27" w16cid:durableId="1940409577">
    <w:abstractNumId w:val="13"/>
  </w:num>
  <w:num w:numId="28" w16cid:durableId="924916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813"/>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57F32"/>
    <w:rsid w:val="00061071"/>
    <w:rsid w:val="00063A6D"/>
    <w:rsid w:val="000702DC"/>
    <w:rsid w:val="00071A21"/>
    <w:rsid w:val="00071DE8"/>
    <w:rsid w:val="00071F2D"/>
    <w:rsid w:val="000730F5"/>
    <w:rsid w:val="000732FB"/>
    <w:rsid w:val="000734A7"/>
    <w:rsid w:val="00076548"/>
    <w:rsid w:val="00076F25"/>
    <w:rsid w:val="000833B9"/>
    <w:rsid w:val="00083FB2"/>
    <w:rsid w:val="00085041"/>
    <w:rsid w:val="0008690A"/>
    <w:rsid w:val="00087A26"/>
    <w:rsid w:val="00092A36"/>
    <w:rsid w:val="00093350"/>
    <w:rsid w:val="00096953"/>
    <w:rsid w:val="00097416"/>
    <w:rsid w:val="00097901"/>
    <w:rsid w:val="000A1725"/>
    <w:rsid w:val="000A18DE"/>
    <w:rsid w:val="000A3019"/>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22"/>
    <w:rsid w:val="000E6A31"/>
    <w:rsid w:val="000E6C1C"/>
    <w:rsid w:val="000E6DB2"/>
    <w:rsid w:val="000E6E8F"/>
    <w:rsid w:val="000F08E9"/>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2B3"/>
    <w:rsid w:val="00194679"/>
    <w:rsid w:val="00196535"/>
    <w:rsid w:val="001966B9"/>
    <w:rsid w:val="00196C10"/>
    <w:rsid w:val="00197863"/>
    <w:rsid w:val="001978B6"/>
    <w:rsid w:val="001A2D63"/>
    <w:rsid w:val="001A4136"/>
    <w:rsid w:val="001A56B9"/>
    <w:rsid w:val="001B1C63"/>
    <w:rsid w:val="001B4F8D"/>
    <w:rsid w:val="001B50E6"/>
    <w:rsid w:val="001B5500"/>
    <w:rsid w:val="001C0989"/>
    <w:rsid w:val="001C2FAD"/>
    <w:rsid w:val="001C3885"/>
    <w:rsid w:val="001C3BA7"/>
    <w:rsid w:val="001C3FD4"/>
    <w:rsid w:val="001C42F5"/>
    <w:rsid w:val="001C4D7A"/>
    <w:rsid w:val="001D1FB3"/>
    <w:rsid w:val="001D262F"/>
    <w:rsid w:val="001D4242"/>
    <w:rsid w:val="001D4AB6"/>
    <w:rsid w:val="001D501A"/>
    <w:rsid w:val="001D5BC1"/>
    <w:rsid w:val="001D77F2"/>
    <w:rsid w:val="001E09FA"/>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92E"/>
    <w:rsid w:val="00207B47"/>
    <w:rsid w:val="00207E4F"/>
    <w:rsid w:val="002142F9"/>
    <w:rsid w:val="002143C9"/>
    <w:rsid w:val="002147C5"/>
    <w:rsid w:val="00217F97"/>
    <w:rsid w:val="00225854"/>
    <w:rsid w:val="0023007B"/>
    <w:rsid w:val="002309B3"/>
    <w:rsid w:val="00231758"/>
    <w:rsid w:val="00231779"/>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576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21C0"/>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6B0"/>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7D99E"/>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188"/>
    <w:rsid w:val="003A3CBB"/>
    <w:rsid w:val="003A44DF"/>
    <w:rsid w:val="003A6E97"/>
    <w:rsid w:val="003B03EB"/>
    <w:rsid w:val="003C06A0"/>
    <w:rsid w:val="003C2469"/>
    <w:rsid w:val="003C28D2"/>
    <w:rsid w:val="003C476D"/>
    <w:rsid w:val="003C7544"/>
    <w:rsid w:val="003D0DD0"/>
    <w:rsid w:val="003D1C80"/>
    <w:rsid w:val="003D48D4"/>
    <w:rsid w:val="003D5285"/>
    <w:rsid w:val="003D54BA"/>
    <w:rsid w:val="003E6633"/>
    <w:rsid w:val="003E7481"/>
    <w:rsid w:val="003E7FF5"/>
    <w:rsid w:val="003F6158"/>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078"/>
    <w:rsid w:val="004828AA"/>
    <w:rsid w:val="004836E4"/>
    <w:rsid w:val="004841E6"/>
    <w:rsid w:val="0048476D"/>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6AF"/>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534"/>
    <w:rsid w:val="005078F9"/>
    <w:rsid w:val="00511B6B"/>
    <w:rsid w:val="005207F6"/>
    <w:rsid w:val="005216B1"/>
    <w:rsid w:val="00522679"/>
    <w:rsid w:val="005301B7"/>
    <w:rsid w:val="00530941"/>
    <w:rsid w:val="005311C6"/>
    <w:rsid w:val="00531630"/>
    <w:rsid w:val="00531CFA"/>
    <w:rsid w:val="00531DE2"/>
    <w:rsid w:val="0053309C"/>
    <w:rsid w:val="0053640A"/>
    <w:rsid w:val="005439D8"/>
    <w:rsid w:val="00544E29"/>
    <w:rsid w:val="00547507"/>
    <w:rsid w:val="00551B9D"/>
    <w:rsid w:val="005520B1"/>
    <w:rsid w:val="00553638"/>
    <w:rsid w:val="00553F38"/>
    <w:rsid w:val="00555CD8"/>
    <w:rsid w:val="00557386"/>
    <w:rsid w:val="005617BA"/>
    <w:rsid w:val="00566184"/>
    <w:rsid w:val="00566923"/>
    <w:rsid w:val="00567FD9"/>
    <w:rsid w:val="00571E22"/>
    <w:rsid w:val="005802CD"/>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468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3986"/>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1286"/>
    <w:rsid w:val="006722D6"/>
    <w:rsid w:val="00674F65"/>
    <w:rsid w:val="006755EA"/>
    <w:rsid w:val="00677656"/>
    <w:rsid w:val="00682273"/>
    <w:rsid w:val="0068241E"/>
    <w:rsid w:val="00682CE9"/>
    <w:rsid w:val="00683641"/>
    <w:rsid w:val="00684BBF"/>
    <w:rsid w:val="00691F66"/>
    <w:rsid w:val="00692267"/>
    <w:rsid w:val="0069436D"/>
    <w:rsid w:val="00696BEA"/>
    <w:rsid w:val="00696D86"/>
    <w:rsid w:val="006A0DB5"/>
    <w:rsid w:val="006A1927"/>
    <w:rsid w:val="006A31EA"/>
    <w:rsid w:val="006A414C"/>
    <w:rsid w:val="006A5DE8"/>
    <w:rsid w:val="006A799A"/>
    <w:rsid w:val="006B03C8"/>
    <w:rsid w:val="006B10A8"/>
    <w:rsid w:val="006B59A5"/>
    <w:rsid w:val="006B5D4A"/>
    <w:rsid w:val="006B622B"/>
    <w:rsid w:val="006B6632"/>
    <w:rsid w:val="006C036A"/>
    <w:rsid w:val="006C20DF"/>
    <w:rsid w:val="006C3326"/>
    <w:rsid w:val="006C3F0B"/>
    <w:rsid w:val="006C415E"/>
    <w:rsid w:val="006C44A9"/>
    <w:rsid w:val="006C45FD"/>
    <w:rsid w:val="006C6559"/>
    <w:rsid w:val="006C6C7D"/>
    <w:rsid w:val="006D0105"/>
    <w:rsid w:val="006D108A"/>
    <w:rsid w:val="006D2B79"/>
    <w:rsid w:val="006D48AA"/>
    <w:rsid w:val="006D4A28"/>
    <w:rsid w:val="006D6E17"/>
    <w:rsid w:val="006D7111"/>
    <w:rsid w:val="006D76AC"/>
    <w:rsid w:val="006E41D1"/>
    <w:rsid w:val="006E580D"/>
    <w:rsid w:val="006E62FF"/>
    <w:rsid w:val="006E792F"/>
    <w:rsid w:val="006F1C0C"/>
    <w:rsid w:val="006F22FD"/>
    <w:rsid w:val="006F2F33"/>
    <w:rsid w:val="006F3374"/>
    <w:rsid w:val="006F35CB"/>
    <w:rsid w:val="006F4406"/>
    <w:rsid w:val="006F613E"/>
    <w:rsid w:val="0070379B"/>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27BBC"/>
    <w:rsid w:val="00731145"/>
    <w:rsid w:val="00735113"/>
    <w:rsid w:val="0073657A"/>
    <w:rsid w:val="00737557"/>
    <w:rsid w:val="0074220D"/>
    <w:rsid w:val="00742FA8"/>
    <w:rsid w:val="007448E0"/>
    <w:rsid w:val="00750362"/>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42"/>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590"/>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0EB6"/>
    <w:rsid w:val="00831DA8"/>
    <w:rsid w:val="0083379B"/>
    <w:rsid w:val="00834F43"/>
    <w:rsid w:val="00837A58"/>
    <w:rsid w:val="008451FA"/>
    <w:rsid w:val="00845EAB"/>
    <w:rsid w:val="0085001B"/>
    <w:rsid w:val="008509C6"/>
    <w:rsid w:val="0085462C"/>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A6C"/>
    <w:rsid w:val="00893BE3"/>
    <w:rsid w:val="00893F9E"/>
    <w:rsid w:val="00895079"/>
    <w:rsid w:val="008951DA"/>
    <w:rsid w:val="00895C62"/>
    <w:rsid w:val="00895FD0"/>
    <w:rsid w:val="008A0889"/>
    <w:rsid w:val="008A0FC4"/>
    <w:rsid w:val="008A1AD3"/>
    <w:rsid w:val="008A206E"/>
    <w:rsid w:val="008A2199"/>
    <w:rsid w:val="008A3EB3"/>
    <w:rsid w:val="008A406B"/>
    <w:rsid w:val="008A44C4"/>
    <w:rsid w:val="008A52F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5563"/>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6CEA"/>
    <w:rsid w:val="00927039"/>
    <w:rsid w:val="00927129"/>
    <w:rsid w:val="00930C63"/>
    <w:rsid w:val="00930EC2"/>
    <w:rsid w:val="0093258E"/>
    <w:rsid w:val="00932BD4"/>
    <w:rsid w:val="00932DC8"/>
    <w:rsid w:val="00935334"/>
    <w:rsid w:val="00935368"/>
    <w:rsid w:val="009358AB"/>
    <w:rsid w:val="00937A1E"/>
    <w:rsid w:val="0094376F"/>
    <w:rsid w:val="00944090"/>
    <w:rsid w:val="00945AB9"/>
    <w:rsid w:val="00945AF2"/>
    <w:rsid w:val="0095027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2D83"/>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0280"/>
    <w:rsid w:val="009C28D7"/>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2C85"/>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08F1"/>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87FF8"/>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66DF"/>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0EA6"/>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720"/>
    <w:rsid w:val="00B84821"/>
    <w:rsid w:val="00B86D4F"/>
    <w:rsid w:val="00B92D69"/>
    <w:rsid w:val="00B92EB5"/>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2A4F"/>
    <w:rsid w:val="00BF39F8"/>
    <w:rsid w:val="00BF44C3"/>
    <w:rsid w:val="00BF4BB1"/>
    <w:rsid w:val="00BF52A3"/>
    <w:rsid w:val="00BF5FBF"/>
    <w:rsid w:val="00BF6D1A"/>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CF8"/>
    <w:rsid w:val="00C33EE2"/>
    <w:rsid w:val="00C347EE"/>
    <w:rsid w:val="00C37530"/>
    <w:rsid w:val="00C4201A"/>
    <w:rsid w:val="00C4326C"/>
    <w:rsid w:val="00C43701"/>
    <w:rsid w:val="00C51954"/>
    <w:rsid w:val="00C563FB"/>
    <w:rsid w:val="00C60DB3"/>
    <w:rsid w:val="00C60E81"/>
    <w:rsid w:val="00C615AD"/>
    <w:rsid w:val="00C62CDD"/>
    <w:rsid w:val="00C62E31"/>
    <w:rsid w:val="00C63D5C"/>
    <w:rsid w:val="00C63F40"/>
    <w:rsid w:val="00C64DB4"/>
    <w:rsid w:val="00C65D2F"/>
    <w:rsid w:val="00C65DBE"/>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97C48"/>
    <w:rsid w:val="00CA0445"/>
    <w:rsid w:val="00CA1172"/>
    <w:rsid w:val="00CA17A3"/>
    <w:rsid w:val="00CA1B9C"/>
    <w:rsid w:val="00CA3F95"/>
    <w:rsid w:val="00CA5936"/>
    <w:rsid w:val="00CB19BC"/>
    <w:rsid w:val="00CB1E17"/>
    <w:rsid w:val="00CB2B45"/>
    <w:rsid w:val="00CB2B65"/>
    <w:rsid w:val="00CB2D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67E4"/>
    <w:rsid w:val="00D17373"/>
    <w:rsid w:val="00D17B92"/>
    <w:rsid w:val="00D276EA"/>
    <w:rsid w:val="00D31B47"/>
    <w:rsid w:val="00D33FCB"/>
    <w:rsid w:val="00D4185E"/>
    <w:rsid w:val="00D42F83"/>
    <w:rsid w:val="00D44437"/>
    <w:rsid w:val="00D454C8"/>
    <w:rsid w:val="00D4561D"/>
    <w:rsid w:val="00D45899"/>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A67"/>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4E93"/>
    <w:rsid w:val="00DF5A4F"/>
    <w:rsid w:val="00DF66FD"/>
    <w:rsid w:val="00DF69BF"/>
    <w:rsid w:val="00E02ECD"/>
    <w:rsid w:val="00E0306C"/>
    <w:rsid w:val="00E0315B"/>
    <w:rsid w:val="00E033B0"/>
    <w:rsid w:val="00E048C2"/>
    <w:rsid w:val="00E1012B"/>
    <w:rsid w:val="00E11AED"/>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46668"/>
    <w:rsid w:val="00E4667C"/>
    <w:rsid w:val="00E5105C"/>
    <w:rsid w:val="00E5228C"/>
    <w:rsid w:val="00E52747"/>
    <w:rsid w:val="00E557EA"/>
    <w:rsid w:val="00E55F3C"/>
    <w:rsid w:val="00E56A00"/>
    <w:rsid w:val="00E57807"/>
    <w:rsid w:val="00E60EB3"/>
    <w:rsid w:val="00E620DC"/>
    <w:rsid w:val="00E66BB6"/>
    <w:rsid w:val="00E678F2"/>
    <w:rsid w:val="00E70914"/>
    <w:rsid w:val="00E74B0D"/>
    <w:rsid w:val="00E75FF1"/>
    <w:rsid w:val="00E76453"/>
    <w:rsid w:val="00E80549"/>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1DF9"/>
    <w:rsid w:val="00ED2457"/>
    <w:rsid w:val="00ED251B"/>
    <w:rsid w:val="00ED45E5"/>
    <w:rsid w:val="00ED571E"/>
    <w:rsid w:val="00ED6B19"/>
    <w:rsid w:val="00EE36F7"/>
    <w:rsid w:val="00EE55C5"/>
    <w:rsid w:val="00EE5E66"/>
    <w:rsid w:val="00EE704B"/>
    <w:rsid w:val="00EE7E5C"/>
    <w:rsid w:val="00EF149F"/>
    <w:rsid w:val="00EF23FF"/>
    <w:rsid w:val="00EF4B86"/>
    <w:rsid w:val="00EF6DF1"/>
    <w:rsid w:val="00EF764B"/>
    <w:rsid w:val="00F018A2"/>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2648"/>
    <w:rsid w:val="00FA55E1"/>
    <w:rsid w:val="00FA56B5"/>
    <w:rsid w:val="00FA6745"/>
    <w:rsid w:val="00FB0242"/>
    <w:rsid w:val="00FB32D1"/>
    <w:rsid w:val="00FB4260"/>
    <w:rsid w:val="00FB4A36"/>
    <w:rsid w:val="00FB4D28"/>
    <w:rsid w:val="00FB6609"/>
    <w:rsid w:val="00FC0423"/>
    <w:rsid w:val="00FC677E"/>
    <w:rsid w:val="00FD1798"/>
    <w:rsid w:val="00FD4014"/>
    <w:rsid w:val="00FD55B9"/>
    <w:rsid w:val="00FE0332"/>
    <w:rsid w:val="00FE1C2F"/>
    <w:rsid w:val="00FE21C4"/>
    <w:rsid w:val="00FE2371"/>
    <w:rsid w:val="00FE3155"/>
    <w:rsid w:val="00FE3DE1"/>
    <w:rsid w:val="00FE4C89"/>
    <w:rsid w:val="00FE5920"/>
    <w:rsid w:val="00FE5F7F"/>
    <w:rsid w:val="00FF54A7"/>
    <w:rsid w:val="00FF5616"/>
    <w:rsid w:val="00FF6159"/>
    <w:rsid w:val="0140FF8A"/>
    <w:rsid w:val="01B76DCD"/>
    <w:rsid w:val="01CD462A"/>
    <w:rsid w:val="03DC6D8B"/>
    <w:rsid w:val="05F7791C"/>
    <w:rsid w:val="069B3F64"/>
    <w:rsid w:val="072CD432"/>
    <w:rsid w:val="07488BAB"/>
    <w:rsid w:val="07D021EB"/>
    <w:rsid w:val="08206DC5"/>
    <w:rsid w:val="08E8F89D"/>
    <w:rsid w:val="099256DC"/>
    <w:rsid w:val="0B52753F"/>
    <w:rsid w:val="0CA3FE2C"/>
    <w:rsid w:val="0E996AC7"/>
    <w:rsid w:val="0EDA7345"/>
    <w:rsid w:val="0F40850E"/>
    <w:rsid w:val="1074C1C0"/>
    <w:rsid w:val="12E79582"/>
    <w:rsid w:val="12F60C71"/>
    <w:rsid w:val="13289E75"/>
    <w:rsid w:val="1359FBDD"/>
    <w:rsid w:val="137FE403"/>
    <w:rsid w:val="13C2DD40"/>
    <w:rsid w:val="13E68C3F"/>
    <w:rsid w:val="1421B4AC"/>
    <w:rsid w:val="149D942C"/>
    <w:rsid w:val="158CD59C"/>
    <w:rsid w:val="16116895"/>
    <w:rsid w:val="172CABEC"/>
    <w:rsid w:val="183D3864"/>
    <w:rsid w:val="18AB4DA6"/>
    <w:rsid w:val="190A3D89"/>
    <w:rsid w:val="198F704E"/>
    <w:rsid w:val="1A3A1C00"/>
    <w:rsid w:val="1A989F5A"/>
    <w:rsid w:val="1B1A1BB8"/>
    <w:rsid w:val="1BA5750F"/>
    <w:rsid w:val="1BB16FE4"/>
    <w:rsid w:val="1ED55938"/>
    <w:rsid w:val="1F94A8B2"/>
    <w:rsid w:val="1FED8E68"/>
    <w:rsid w:val="1FF3BF05"/>
    <w:rsid w:val="21BCC778"/>
    <w:rsid w:val="220EC99A"/>
    <w:rsid w:val="2309CB8B"/>
    <w:rsid w:val="23A3936C"/>
    <w:rsid w:val="26F6308C"/>
    <w:rsid w:val="272EC3DB"/>
    <w:rsid w:val="273ACD1E"/>
    <w:rsid w:val="292C967D"/>
    <w:rsid w:val="29711DFD"/>
    <w:rsid w:val="2A63AEE5"/>
    <w:rsid w:val="2AFA17FF"/>
    <w:rsid w:val="2C2D82B2"/>
    <w:rsid w:val="2CFB1A90"/>
    <w:rsid w:val="30639D66"/>
    <w:rsid w:val="30948488"/>
    <w:rsid w:val="30DBB2AC"/>
    <w:rsid w:val="3147307C"/>
    <w:rsid w:val="31CA0777"/>
    <w:rsid w:val="321952FD"/>
    <w:rsid w:val="3279D607"/>
    <w:rsid w:val="32AE7439"/>
    <w:rsid w:val="32BAD230"/>
    <w:rsid w:val="33992017"/>
    <w:rsid w:val="34112B74"/>
    <w:rsid w:val="341C3989"/>
    <w:rsid w:val="34479B67"/>
    <w:rsid w:val="352177B1"/>
    <w:rsid w:val="364A4A1E"/>
    <w:rsid w:val="37797D41"/>
    <w:rsid w:val="377BE074"/>
    <w:rsid w:val="3909611E"/>
    <w:rsid w:val="39234BD3"/>
    <w:rsid w:val="397E7D7F"/>
    <w:rsid w:val="39F9BD56"/>
    <w:rsid w:val="3AA768D8"/>
    <w:rsid w:val="3AC89B16"/>
    <w:rsid w:val="3B150376"/>
    <w:rsid w:val="3B6B8AAA"/>
    <w:rsid w:val="3BE383D1"/>
    <w:rsid w:val="3CA18191"/>
    <w:rsid w:val="3E4FBA01"/>
    <w:rsid w:val="3E6605AC"/>
    <w:rsid w:val="3F13820D"/>
    <w:rsid w:val="3F3A4BB1"/>
    <w:rsid w:val="3F70D9DF"/>
    <w:rsid w:val="40581E49"/>
    <w:rsid w:val="40E20CC3"/>
    <w:rsid w:val="423BAAA4"/>
    <w:rsid w:val="42C5FD7C"/>
    <w:rsid w:val="42EB8E0E"/>
    <w:rsid w:val="430DDC9F"/>
    <w:rsid w:val="4334518F"/>
    <w:rsid w:val="438A5CBC"/>
    <w:rsid w:val="43A1C1F7"/>
    <w:rsid w:val="43E62F15"/>
    <w:rsid w:val="4440B1E9"/>
    <w:rsid w:val="44684BE4"/>
    <w:rsid w:val="44C25761"/>
    <w:rsid w:val="46D905FD"/>
    <w:rsid w:val="46DA0899"/>
    <w:rsid w:val="48F2F105"/>
    <w:rsid w:val="4A3FB321"/>
    <w:rsid w:val="4B5ECEEC"/>
    <w:rsid w:val="4B8A54E6"/>
    <w:rsid w:val="4BCCDEAE"/>
    <w:rsid w:val="4C0F206A"/>
    <w:rsid w:val="4C6D0E76"/>
    <w:rsid w:val="4C899AD5"/>
    <w:rsid w:val="4C92C04A"/>
    <w:rsid w:val="4E1A62E9"/>
    <w:rsid w:val="4E38E8FC"/>
    <w:rsid w:val="4E3D213A"/>
    <w:rsid w:val="4F802394"/>
    <w:rsid w:val="4F8F1DA2"/>
    <w:rsid w:val="4FE34538"/>
    <w:rsid w:val="5018B9F2"/>
    <w:rsid w:val="501B7562"/>
    <w:rsid w:val="503F07B5"/>
    <w:rsid w:val="504F53E2"/>
    <w:rsid w:val="51696A39"/>
    <w:rsid w:val="51D2D096"/>
    <w:rsid w:val="52C0878A"/>
    <w:rsid w:val="52D5932F"/>
    <w:rsid w:val="547CE83C"/>
    <w:rsid w:val="5515A6BC"/>
    <w:rsid w:val="553915E8"/>
    <w:rsid w:val="55C6B2A9"/>
    <w:rsid w:val="56A99FDF"/>
    <w:rsid w:val="56EC0E51"/>
    <w:rsid w:val="56F92375"/>
    <w:rsid w:val="573D281B"/>
    <w:rsid w:val="574771FA"/>
    <w:rsid w:val="582E60B0"/>
    <w:rsid w:val="5988A68A"/>
    <w:rsid w:val="59FADD5F"/>
    <w:rsid w:val="5A248250"/>
    <w:rsid w:val="5AD9B3F0"/>
    <w:rsid w:val="5BE99C60"/>
    <w:rsid w:val="5C34F4E4"/>
    <w:rsid w:val="5C8C69D1"/>
    <w:rsid w:val="5D54A9EF"/>
    <w:rsid w:val="5E7A384E"/>
    <w:rsid w:val="5EC107AC"/>
    <w:rsid w:val="5EE82FD8"/>
    <w:rsid w:val="5F465913"/>
    <w:rsid w:val="60BACC90"/>
    <w:rsid w:val="646B0E2F"/>
    <w:rsid w:val="64EE9207"/>
    <w:rsid w:val="65707778"/>
    <w:rsid w:val="657A73D4"/>
    <w:rsid w:val="65EBE1A4"/>
    <w:rsid w:val="661E72F2"/>
    <w:rsid w:val="684B1C96"/>
    <w:rsid w:val="68F50159"/>
    <w:rsid w:val="693704BA"/>
    <w:rsid w:val="69B1DE2D"/>
    <w:rsid w:val="6AFFB504"/>
    <w:rsid w:val="6BEE043A"/>
    <w:rsid w:val="6BF884F4"/>
    <w:rsid w:val="6C1E10BC"/>
    <w:rsid w:val="6C71C4EF"/>
    <w:rsid w:val="6CB507B1"/>
    <w:rsid w:val="6CF7DE28"/>
    <w:rsid w:val="6E819FC1"/>
    <w:rsid w:val="6EAB8E26"/>
    <w:rsid w:val="70503BB8"/>
    <w:rsid w:val="70D7444A"/>
    <w:rsid w:val="734412E8"/>
    <w:rsid w:val="742E264C"/>
    <w:rsid w:val="74FB7FBB"/>
    <w:rsid w:val="761B448D"/>
    <w:rsid w:val="7787E25F"/>
    <w:rsid w:val="7943BFEE"/>
    <w:rsid w:val="79E4713E"/>
    <w:rsid w:val="7A0CC106"/>
    <w:rsid w:val="7A7291E4"/>
    <w:rsid w:val="7A9CADA3"/>
    <w:rsid w:val="7ABD62EF"/>
    <w:rsid w:val="7CBAC426"/>
    <w:rsid w:val="7D6CF589"/>
    <w:rsid w:val="7E145B96"/>
    <w:rsid w:val="7F05FA42"/>
    <w:rsid w:val="7F843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085041"/>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eastAsia="Times New Roman" w:hAnsi="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eastAsia="Times New Roman" w:hAnsi="Times New Roman"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6A799A"/>
    <w:rPr>
      <w:b/>
      <w:color w:val="FF3C51" w:themeColor="accent1"/>
      <w:sz w:val="28"/>
      <w:szCs w:val="24"/>
    </w:rPr>
  </w:style>
  <w:style w:type="character" w:customStyle="1" w:styleId="Heading3Char">
    <w:name w:val="Heading 3 Char"/>
    <w:basedOn w:val="DefaultParagraphFont"/>
    <w:link w:val="Heading3"/>
    <w:uiPriority w:val="9"/>
    <w:rsid w:val="00786080"/>
    <w:rPr>
      <w:rFonts w:eastAsiaTheme="majorEastAsia"/>
      <w:b/>
      <w:bCs/>
      <w:color w:val="012F7D" w:themeColor="accent2"/>
      <w:sz w:val="22"/>
    </w:rPr>
  </w:style>
  <w:style w:type="character" w:customStyle="1" w:styleId="Heading4Char">
    <w:name w:val="Heading 4 Char"/>
    <w:basedOn w:val="DefaultParagraphFont"/>
    <w:link w:val="Heading4"/>
    <w:uiPriority w:val="9"/>
    <w:rsid w:val="006A799A"/>
    <w:rPr>
      <w:b/>
      <w:bCs/>
      <w:color w:val="012F7D" w:themeColor="accent2"/>
      <w:sz w:val="22"/>
    </w:rPr>
  </w:style>
  <w:style w:type="character" w:customStyle="1" w:styleId="Heading5Char">
    <w:name w:val="Heading 5 Char"/>
    <w:basedOn w:val="DefaultParagraphFont"/>
    <w:link w:val="Heading5"/>
    <w:uiPriority w:val="9"/>
    <w:rsid w:val="006A799A"/>
    <w:rPr>
      <w:rFonts w:eastAsia="Times New Roman" w:cs="Times New Roman"/>
      <w:color w:val="012F7D" w:themeColor="accent2"/>
      <w:sz w:val="22"/>
    </w:rPr>
  </w:style>
  <w:style w:type="character" w:customStyle="1" w:styleId="Heading6Char">
    <w:name w:val="Heading 6 Char"/>
    <w:basedOn w:val="DefaultParagraphFont"/>
    <w:link w:val="Heading6"/>
    <w:uiPriority w:val="9"/>
    <w:rsid w:val="0077640B"/>
    <w:rPr>
      <w:rFonts w:ascii="Arial" w:eastAsia="Times New Roman" w:hAnsi="Arial" w:cs="Arial"/>
      <w:i/>
      <w:iCs/>
      <w:sz w:val="20"/>
    </w:rPr>
  </w:style>
  <w:style w:type="character" w:customStyle="1" w:styleId="Heading7Char">
    <w:name w:val="Heading 7 Char"/>
    <w:basedOn w:val="DefaultParagraphFont"/>
    <w:link w:val="Heading7"/>
    <w:uiPriority w:val="9"/>
    <w:rsid w:val="005032C9"/>
    <w:rPr>
      <w:rFonts w:ascii="Arial" w:eastAsia="Times New Roman" w:hAnsi="Arial" w:cs="Arial"/>
      <w:color w:val="404040" w:themeColor="text1" w:themeTint="BF"/>
      <w:sz w:val="22"/>
    </w:rPr>
  </w:style>
  <w:style w:type="character" w:customStyle="1" w:styleId="Heading8Char">
    <w:name w:val="Heading 8 Char"/>
    <w:basedOn w:val="DefaultParagraphFont"/>
    <w:link w:val="Heading8"/>
    <w:uiPriority w:val="9"/>
    <w:rsid w:val="00E1012B"/>
    <w:rPr>
      <w:rFonts w:ascii="Times New Roman" w:eastAsia="Times New Roman" w:hAnsi="Times New Roman" w:cs="Times New Roman"/>
      <w:color w:val="FF3C51" w:themeColor="accent1"/>
    </w:rPr>
  </w:style>
  <w:style w:type="character" w:customStyle="1" w:styleId="Heading9Char">
    <w:name w:val="Heading 9 Char"/>
    <w:basedOn w:val="DefaultParagraphFont"/>
    <w:link w:val="Heading9"/>
    <w:uiPriority w:val="9"/>
    <w:semiHidden/>
    <w:rsid w:val="003354D5"/>
    <w:rPr>
      <w:rFonts w:ascii="Times New Roman" w:eastAsia="Times New Roman" w:hAnsi="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imes New Roman"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customStyle="1" w:styleId="SubtitleChar">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29576E"/>
    <w:pPr>
      <w:numPr>
        <w:numId w:val="28"/>
      </w:numPr>
      <w:contextualSpacing/>
    </w:p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sz="4" w:space="4" w:color="FF3C51" w:themeColor="accent1"/>
      </w:pBdr>
      <w:spacing w:before="200" w:after="280"/>
      <w:ind w:left="936" w:right="936"/>
    </w:pPr>
    <w:rPr>
      <w:b/>
      <w:bCs/>
      <w:i/>
      <w:iCs/>
      <w:color w:val="012F7D" w:themeColor="accent3"/>
    </w:rPr>
  </w:style>
  <w:style w:type="character" w:customStyle="1" w:styleId="IntenseQuoteChar">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eastAsia="Times New Roman" w:hAnsi="Times New Roman" w:cs="Times New Roman"/>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customStyle="1" w:styleId="InlineQuote">
    <w:name w:val="Inline Quote"/>
    <w:basedOn w:val="Normal"/>
    <w:qFormat/>
    <w:rsid w:val="00076548"/>
    <w:pPr>
      <w:spacing w:line="276" w:lineRule="auto"/>
    </w:pPr>
    <w:rPr>
      <w:rFonts w:ascii="Times New Roman" w:hAnsi="Times New Roman" w:cs="Times New Roman"/>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customStyle="1" w:styleId="CommentTextChar">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sz="2" w:space="10" w:color="FF3C51" w:themeColor="accent1"/>
        <w:left w:val="single" w:sz="2" w:space="10" w:color="FF3C51" w:themeColor="accent1"/>
        <w:bottom w:val="single" w:sz="2" w:space="10" w:color="FF3C51" w:themeColor="accent1"/>
        <w:right w:val="single" w:sz="2" w:space="10" w:color="FF3C51" w:themeColor="accent1"/>
      </w:pBdr>
      <w:ind w:left="1152" w:right="1152"/>
    </w:pPr>
    <w:rPr>
      <w:rFonts w:ascii="Times New Roman" w:eastAsia="Times New Roman" w:hAnsi="Times New Roman" w:cs="Times New Roman"/>
      <w:i/>
      <w:iCs/>
      <w:color w:val="012F7D" w:themeColor="accent3"/>
    </w:rPr>
  </w:style>
  <w:style w:type="character" w:customStyle="1" w:styleId="normaltextrun">
    <w:name w:val="normaltextrun"/>
    <w:basedOn w:val="DefaultParagraphFont"/>
    <w:rsid w:val="00AE5846"/>
  </w:style>
  <w:style w:type="paragraph" w:customStyle="1" w:styleId="paragraph">
    <w:name w:val="paragraph"/>
    <w:basedOn w:val="Normal"/>
    <w:rsid w:val="00AE58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5846"/>
  </w:style>
  <w:style w:type="paragraph" w:styleId="Revision">
    <w:name w:val="Revision"/>
    <w:hidden/>
    <w:uiPriority w:val="99"/>
    <w:semiHidden/>
    <w:rsid w:val="007E6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2.xml><?xml version="1.0" encoding="utf-8"?>
<ds:datastoreItem xmlns:ds="http://schemas.openxmlformats.org/officeDocument/2006/customXml" ds:itemID="{11A7222F-A21F-4D4B-BDDE-764A62580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4.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1-Col-Starter-Action-Fund</Template>
  <TotalTime>3</TotalTime>
  <Pages>8</Pages>
  <Words>1493</Words>
  <Characters>8213</Characters>
  <DocSecurity>0</DocSecurity>
  <Lines>205</Lines>
  <Paragraphs>53</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QUESTIONNAIRE</dc:title>
  <dc:subject>Maryland state office</dc:subject>
  <cp:keywords/>
  <dc:description/>
  <cp:lastPrinted>2024-11-05T21:59:00Z</cp:lastPrinted>
  <dcterms:created xsi:type="dcterms:W3CDTF">2026-01-23T17:29:00Z</dcterms:created>
  <dcterms:modified xsi:type="dcterms:W3CDTF">2026-02-10T15:08:00Z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