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2C937FC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A374C0">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53485D72"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E07CC5" w:rsidRPr="00E07CC5">
                                      <w:t>Kentucky</w:t>
                                    </w:r>
                                    <w:r w:rsidR="00AE5846" w:rsidRPr="00E07CC5">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8B884A">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83005698"/>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66341DCB" w14:textId="53485D72">
                          <w:pPr>
                            <w:pStyle w:val="CoverPageSubheadAuthor"/>
                          </w:pPr>
                          <w:sdt>
                            <w:sdtPr>
                              <w:id w:val="130301133"/>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E07CC5" w:rsidR="00E07CC5">
                                <w:t>Kentucky</w:t>
                              </w:r>
                              <w:r w:rsidRPr="00E07CC5"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11F9A4BA" w:rsidR="00AE5846" w:rsidRPr="000A1725" w:rsidRDefault="00AE5846" w:rsidP="00AE5846">
      <w:pPr>
        <w:pStyle w:val="Heading1"/>
      </w:pPr>
      <w:r>
        <w:lastRenderedPageBreak/>
        <w:t>202</w:t>
      </w:r>
      <w:r w:rsidR="341C3989">
        <w:t>6</w:t>
      </w:r>
      <w:r>
        <w:t xml:space="preserve"> </w:t>
      </w:r>
      <w:r w:rsidR="00E07CC5">
        <w:t>Kentucky</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0A60BBDC" w:rsidR="00AE5846" w:rsidRDefault="00AE5846" w:rsidP="00AE5846"/>
    <w:p w14:paraId="294E1DB9" w14:textId="77777777" w:rsidR="00AE5846" w:rsidRPr="00372117" w:rsidRDefault="00AE5846" w:rsidP="00AE5846">
      <w:r w:rsidRPr="00372117">
        <w:t>Are there any animal welfare programs or issues of importance to you that you would take the initiative on after you are elected?</w:t>
      </w:r>
      <w:r>
        <w:t xml:space="preserve">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50C751A" w14:textId="77777777" w:rsidR="00AA6EB4" w:rsidRDefault="00AA6EB4" w:rsidP="00AE5846">
      <w:pPr>
        <w:rPr>
          <w:b/>
          <w:u w:val="single"/>
        </w:rPr>
      </w:pPr>
    </w:p>
    <w:p w14:paraId="2F908F20" w14:textId="77777777" w:rsidR="00AA6EB4" w:rsidRDefault="00AA6EB4" w:rsidP="00AE5846">
      <w:pPr>
        <w:rPr>
          <w:b/>
          <w:u w:val="single"/>
        </w:rPr>
      </w:pPr>
    </w:p>
    <w:p w14:paraId="508C30C0" w14:textId="77777777" w:rsidR="00AA6EB4" w:rsidRDefault="00AA6EB4"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D61F81">
      <w:pPr>
        <w:spacing w:after="0"/>
        <w:jc w:val="center"/>
        <w:rPr>
          <w:b/>
          <w:bCs/>
          <w:i/>
          <w:iCs/>
          <w:color w:val="012F7D" w:themeColor="accent3"/>
          <w:sz w:val="22"/>
          <w:szCs w:val="22"/>
        </w:rPr>
      </w:pPr>
      <w:r w:rsidRPr="3FE818C9">
        <w:rPr>
          <w:b/>
          <w:bCs/>
          <w:i/>
          <w:iCs/>
          <w:color w:val="012F7D" w:themeColor="accent3"/>
          <w:sz w:val="22"/>
          <w:szCs w:val="22"/>
        </w:rPr>
        <w:t>PETS AND CRUELTY</w:t>
      </w:r>
    </w:p>
    <w:p w14:paraId="3E74B0D9" w14:textId="77777777" w:rsidR="00D61F81" w:rsidRPr="00FE2661" w:rsidRDefault="00D61F81" w:rsidP="00D61F81">
      <w:pPr>
        <w:spacing w:after="0"/>
        <w:jc w:val="center"/>
        <w:rPr>
          <w:b/>
          <w:bCs/>
          <w:i/>
          <w:iCs/>
          <w:color w:val="012F7D" w:themeColor="accent3"/>
          <w:sz w:val="22"/>
          <w:szCs w:val="22"/>
        </w:rPr>
      </w:pPr>
    </w:p>
    <w:p w14:paraId="44574947" w14:textId="4E2F63E7" w:rsidR="00AF36DE" w:rsidRDefault="57553B32" w:rsidP="0F82B04C">
      <w:pPr>
        <w:spacing w:after="0"/>
        <w:rPr>
          <w:b/>
          <w:bCs/>
        </w:rPr>
      </w:pPr>
      <w:r w:rsidRPr="73996E82">
        <w:rPr>
          <w:b/>
          <w:bCs/>
          <w:color w:val="012F7D" w:themeColor="accent3"/>
          <w:sz w:val="22"/>
          <w:szCs w:val="22"/>
        </w:rPr>
        <w:t xml:space="preserve">Preemption &amp; </w:t>
      </w:r>
      <w:r w:rsidR="76F91503" w:rsidRPr="73996E82">
        <w:rPr>
          <w:b/>
          <w:bCs/>
          <w:color w:val="012F7D" w:themeColor="accent3"/>
          <w:sz w:val="22"/>
          <w:szCs w:val="22"/>
        </w:rPr>
        <w:t>Local Control</w:t>
      </w:r>
      <w:r w:rsidR="74660A5B" w:rsidRPr="73996E82">
        <w:rPr>
          <w:b/>
          <w:bCs/>
          <w:color w:val="012F7D" w:themeColor="accent3"/>
          <w:sz w:val="22"/>
          <w:szCs w:val="22"/>
        </w:rPr>
        <w:t xml:space="preserve">: </w:t>
      </w:r>
      <w:r w:rsidR="39537BDD" w:rsidRPr="73996E82">
        <w:rPr>
          <w:rFonts w:eastAsia="Arial"/>
        </w:rPr>
        <w:t>It is well documented that</w:t>
      </w:r>
      <w:r w:rsidR="39537BDD" w:rsidRPr="73996E82">
        <w:rPr>
          <w:rFonts w:eastAsia="Arial"/>
          <w:b/>
          <w:bCs/>
        </w:rPr>
        <w:t xml:space="preserve"> </w:t>
      </w:r>
      <w:r w:rsidR="4768E660" w:rsidRPr="73996E82">
        <w:rPr>
          <w:rFonts w:eastAsia="Arial"/>
        </w:rPr>
        <w:t xml:space="preserve">some </w:t>
      </w:r>
      <w:r w:rsidR="39537BDD" w:rsidRPr="73996E82">
        <w:rPr>
          <w:rFonts w:eastAsia="Arial"/>
        </w:rPr>
        <w:t>nefarious pet stores have been a front for the puppy mill pipeline for decades.</w:t>
      </w:r>
      <w:r w:rsidR="7E4CE3F5" w:rsidRPr="73996E82">
        <w:rPr>
          <w:rFonts w:eastAsia="Arial"/>
        </w:rPr>
        <w:t xml:space="preserve"> </w:t>
      </w:r>
      <w:r w:rsidR="12DFF004" w:rsidRPr="73996E82">
        <w:rPr>
          <w:rFonts w:eastAsia="Arial"/>
        </w:rPr>
        <w:t>These stores and their allies</w:t>
      </w:r>
      <w:r w:rsidR="009A0165" w:rsidRPr="73996E82">
        <w:rPr>
          <w:rFonts w:eastAsia="Arial"/>
        </w:rPr>
        <w:t xml:space="preserve"> who seek to profit off puppies will stop at no cost, even using state level preemption legislation to overturn local ordinances, including puppy mill and pet store reforms. </w:t>
      </w:r>
      <w:r w:rsidR="7E4CE3F5" w:rsidRPr="73996E82">
        <w:rPr>
          <w:rFonts w:eastAsia="Arial"/>
        </w:rPr>
        <w:t xml:space="preserve">Additionally, some special interests </w:t>
      </w:r>
      <w:r w:rsidR="3ED089E1" w:rsidRPr="73996E82">
        <w:rPr>
          <w:rFonts w:eastAsia="Arial"/>
        </w:rPr>
        <w:t xml:space="preserve">are actively </w:t>
      </w:r>
      <w:r w:rsidR="7E4CE3F5" w:rsidRPr="73996E82">
        <w:rPr>
          <w:rFonts w:eastAsia="Arial"/>
        </w:rPr>
        <w:t>seek</w:t>
      </w:r>
      <w:r w:rsidR="7CCD720F" w:rsidRPr="73996E82">
        <w:rPr>
          <w:rFonts w:eastAsia="Arial"/>
        </w:rPr>
        <w:t>ing</w:t>
      </w:r>
      <w:r w:rsidR="7E4CE3F5" w:rsidRPr="73996E82">
        <w:rPr>
          <w:rFonts w:eastAsia="Arial"/>
        </w:rPr>
        <w:t xml:space="preserve"> to pass legislation that would exempt “working animals” from local cruelty laws.</w:t>
      </w:r>
      <w:r w:rsidR="39537BDD" w:rsidRPr="73996E82">
        <w:rPr>
          <w:rFonts w:eastAsia="Arial"/>
        </w:rPr>
        <w:t xml:space="preserve"> As such, it is essential to protect local communities’ ability to address these bad actors</w:t>
      </w:r>
      <w:r w:rsidR="0DA453C5" w:rsidRPr="73996E82">
        <w:rPr>
          <w:rFonts w:eastAsia="Arial"/>
        </w:rPr>
        <w:t xml:space="preserve"> and preserve the</w:t>
      </w:r>
      <w:r w:rsidR="39537BDD" w:rsidRPr="73996E82">
        <w:rPr>
          <w:rFonts w:eastAsia="Arial"/>
        </w:rPr>
        <w:t xml:space="preserve"> core right of local governments to legislate freely on issues impacting their communities.</w:t>
      </w:r>
    </w:p>
    <w:p w14:paraId="00160D9D" w14:textId="77777777" w:rsidR="00AF36DE" w:rsidRDefault="00AF36DE" w:rsidP="00D61F81">
      <w:pPr>
        <w:spacing w:after="0"/>
        <w:rPr>
          <w:b/>
          <w:bCs/>
        </w:rPr>
      </w:pPr>
    </w:p>
    <w:p w14:paraId="76B67013" w14:textId="3B20C96A" w:rsidR="4283961C" w:rsidRDefault="6FDECD63" w:rsidP="00D61F81">
      <w:pPr>
        <w:spacing w:after="0"/>
        <w:rPr>
          <w:rFonts w:eastAsia="Arial"/>
        </w:rPr>
      </w:pPr>
      <w:r w:rsidRPr="36C05B6F">
        <w:rPr>
          <w:rFonts w:eastAsia="Arial"/>
        </w:rPr>
        <w:t xml:space="preserve">Will you </w:t>
      </w:r>
      <w:r w:rsidR="2DF2437C" w:rsidRPr="36C05B6F">
        <w:rPr>
          <w:rFonts w:eastAsia="Arial"/>
        </w:rPr>
        <w:t xml:space="preserve">oppose </w:t>
      </w:r>
      <w:r w:rsidR="1A00FCA5" w:rsidRPr="36C05B6F">
        <w:rPr>
          <w:rFonts w:eastAsia="Arial"/>
        </w:rPr>
        <w:t xml:space="preserve">legislation such as </w:t>
      </w:r>
      <w:hyperlink r:id="rId12">
        <w:r w:rsidR="1A00FCA5" w:rsidRPr="36C05B6F">
          <w:rPr>
            <w:rStyle w:val="Hyperlink"/>
            <w:rFonts w:eastAsia="Arial"/>
          </w:rPr>
          <w:t>SB 122</w:t>
        </w:r>
      </w:hyperlink>
      <w:r w:rsidR="2DF2437C" w:rsidRPr="36C05B6F">
        <w:rPr>
          <w:rFonts w:eastAsia="Arial"/>
        </w:rPr>
        <w:t xml:space="preserve"> </w:t>
      </w:r>
      <w:r w:rsidR="73DEAC10" w:rsidRPr="36C05B6F">
        <w:rPr>
          <w:rFonts w:eastAsia="Arial"/>
        </w:rPr>
        <w:t xml:space="preserve">(2025) </w:t>
      </w:r>
      <w:r w:rsidR="4D20F1EB" w:rsidRPr="36C05B6F">
        <w:rPr>
          <w:rFonts w:eastAsia="Arial"/>
        </w:rPr>
        <w:t xml:space="preserve">or </w:t>
      </w:r>
      <w:hyperlink r:id="rId13">
        <w:r w:rsidR="4D20F1EB" w:rsidRPr="36C05B6F">
          <w:rPr>
            <w:rStyle w:val="Hyperlink"/>
            <w:rFonts w:eastAsia="Arial"/>
          </w:rPr>
          <w:t>SB 45</w:t>
        </w:r>
      </w:hyperlink>
      <w:r w:rsidR="4D20F1EB" w:rsidRPr="36C05B6F">
        <w:rPr>
          <w:rFonts w:eastAsia="Arial"/>
        </w:rPr>
        <w:t xml:space="preserve"> </w:t>
      </w:r>
      <w:r w:rsidR="7FE52E55" w:rsidRPr="36C05B6F">
        <w:rPr>
          <w:rFonts w:eastAsia="Arial"/>
        </w:rPr>
        <w:t xml:space="preserve">(2026) </w:t>
      </w:r>
      <w:r w:rsidR="2F27C81F" w:rsidRPr="36C05B6F">
        <w:rPr>
          <w:rFonts w:eastAsia="Arial"/>
        </w:rPr>
        <w:t xml:space="preserve">which could </w:t>
      </w:r>
      <w:r w:rsidR="7FE52E55" w:rsidRPr="36C05B6F">
        <w:rPr>
          <w:rFonts w:eastAsia="Arial"/>
        </w:rPr>
        <w:t>prohibit l</w:t>
      </w:r>
      <w:r w:rsidR="3B80DF96" w:rsidRPr="36C05B6F">
        <w:rPr>
          <w:rFonts w:eastAsia="Arial"/>
        </w:rPr>
        <w:t>oc</w:t>
      </w:r>
      <w:r w:rsidRPr="36C05B6F">
        <w:rPr>
          <w:rFonts w:eastAsia="Arial"/>
        </w:rPr>
        <w:t xml:space="preserve">al governments </w:t>
      </w:r>
      <w:r w:rsidR="392732CB" w:rsidRPr="36C05B6F">
        <w:rPr>
          <w:rFonts w:eastAsia="Arial"/>
        </w:rPr>
        <w:t>from</w:t>
      </w:r>
      <w:r w:rsidRPr="36C05B6F">
        <w:rPr>
          <w:rFonts w:eastAsia="Arial"/>
        </w:rPr>
        <w:t xml:space="preserve"> </w:t>
      </w:r>
      <w:r w:rsidR="775B4728" w:rsidRPr="36C05B6F">
        <w:rPr>
          <w:rFonts w:eastAsia="Arial"/>
        </w:rPr>
        <w:t>establish</w:t>
      </w:r>
      <w:r w:rsidR="7A3F5705" w:rsidRPr="36C05B6F">
        <w:rPr>
          <w:rFonts w:eastAsia="Arial"/>
        </w:rPr>
        <w:t>ing or ma</w:t>
      </w:r>
      <w:r w:rsidRPr="36C05B6F">
        <w:rPr>
          <w:rFonts w:eastAsia="Arial"/>
        </w:rPr>
        <w:t>intain</w:t>
      </w:r>
      <w:r w:rsidR="548A94F0" w:rsidRPr="36C05B6F">
        <w:rPr>
          <w:rFonts w:eastAsia="Arial"/>
        </w:rPr>
        <w:t>ing</w:t>
      </w:r>
      <w:r w:rsidRPr="36C05B6F">
        <w:rPr>
          <w:rFonts w:eastAsia="Arial"/>
        </w:rPr>
        <w:t xml:space="preserve"> animal </w:t>
      </w:r>
      <w:r w:rsidR="23562C41" w:rsidRPr="36C05B6F">
        <w:rPr>
          <w:rFonts w:eastAsia="Arial"/>
        </w:rPr>
        <w:t>welfare</w:t>
      </w:r>
      <w:r w:rsidRPr="36C05B6F">
        <w:rPr>
          <w:rFonts w:eastAsia="Arial"/>
        </w:rPr>
        <w:t xml:space="preserve"> standards within their jurisdiction?</w:t>
      </w:r>
    </w:p>
    <w:p w14:paraId="7A2FB808" w14:textId="77777777" w:rsidR="00AF36DE" w:rsidRDefault="00AF36DE" w:rsidP="00D61F81">
      <w:pPr>
        <w:spacing w:after="0"/>
        <w:rPr>
          <w:rFonts w:eastAsia="Arial"/>
        </w:rPr>
      </w:pPr>
    </w:p>
    <w:p w14:paraId="005A0295" w14:textId="77777777" w:rsidR="00AF36DE" w:rsidRPr="0022618B" w:rsidRDefault="00AF36DE" w:rsidP="00D61F81">
      <w:pPr>
        <w:spacing w:after="0"/>
        <w:rPr>
          <w:b/>
          <w:bCs/>
        </w:rPr>
      </w:pPr>
      <w:r w:rsidRPr="003A538C">
        <w:t xml:space="preserve">_____ Yes </w:t>
      </w:r>
      <w:r w:rsidRPr="003A538C">
        <w:tab/>
        <w:t>_____ No</w:t>
      </w:r>
      <w:r w:rsidRPr="003A538C">
        <w:tab/>
        <w:t>_____ Not Sure</w:t>
      </w:r>
      <w:r>
        <w:t xml:space="preserve"> </w:t>
      </w:r>
    </w:p>
    <w:p w14:paraId="7E4035B9" w14:textId="77777777" w:rsidR="00AF36DE" w:rsidRPr="00AF36DE" w:rsidRDefault="00AF36DE" w:rsidP="00D61F81">
      <w:pPr>
        <w:spacing w:after="0"/>
        <w:rPr>
          <w:b/>
          <w:bCs/>
        </w:rPr>
      </w:pPr>
    </w:p>
    <w:p w14:paraId="2BFED016" w14:textId="3E4E9673" w:rsidR="3FE818C9" w:rsidRDefault="3FE818C9" w:rsidP="00D61F81">
      <w:pPr>
        <w:pStyle w:val="ListParagraph"/>
        <w:numPr>
          <w:ilvl w:val="0"/>
          <w:numId w:val="0"/>
        </w:numPr>
        <w:spacing w:after="0"/>
        <w:ind w:left="1440"/>
        <w:rPr>
          <w:rFonts w:eastAsia="Arial"/>
        </w:rPr>
      </w:pPr>
    </w:p>
    <w:p w14:paraId="0310B185" w14:textId="2FFA1449" w:rsidR="59B1776D" w:rsidRPr="00AF36DE" w:rsidRDefault="59B1776D" w:rsidP="00D61F81">
      <w:pPr>
        <w:spacing w:after="0"/>
        <w:rPr>
          <w:rFonts w:eastAsia="Arial"/>
          <w:b/>
          <w:bCs/>
        </w:rPr>
      </w:pPr>
      <w:r w:rsidRPr="00DA7FB2">
        <w:rPr>
          <w:rFonts w:eastAsia="Arial"/>
          <w:b/>
          <w:bCs/>
          <w:color w:val="012F7D" w:themeColor="accent3"/>
          <w:sz w:val="22"/>
          <w:szCs w:val="22"/>
        </w:rPr>
        <w:t>Animal Fighting</w:t>
      </w:r>
      <w:r w:rsidR="00AF36DE" w:rsidRPr="00DA7FB2">
        <w:rPr>
          <w:rFonts w:eastAsia="Arial"/>
          <w:b/>
          <w:bCs/>
          <w:color w:val="012F7D" w:themeColor="accent3"/>
          <w:sz w:val="22"/>
          <w:szCs w:val="22"/>
        </w:rPr>
        <w:t xml:space="preserve">: </w:t>
      </w:r>
      <w:r w:rsidRPr="00AF36DE">
        <w:rPr>
          <w:rFonts w:eastAsia="Arial"/>
        </w:rPr>
        <w:t>Animal fighting continues to be a prevalent industry across the country.</w:t>
      </w:r>
      <w:r w:rsidRPr="00AF36DE">
        <w:rPr>
          <w:rFonts w:ascii="Calibri" w:eastAsia="Calibri" w:hAnsi="Calibri" w:cs="Calibri"/>
          <w:sz w:val="22"/>
          <w:szCs w:val="22"/>
        </w:rPr>
        <w:t xml:space="preserve"> </w:t>
      </w:r>
      <w:r w:rsidRPr="00AF36DE">
        <w:rPr>
          <w:rFonts w:eastAsia="Arial"/>
        </w:rPr>
        <w:t xml:space="preserve">Dogfights often result in death by blood loss, shock, dehydration, exhaustion or infection hours or even days after the fight. The dogs used in </w:t>
      </w:r>
      <w:proofErr w:type="gramStart"/>
      <w:r w:rsidRPr="00AF36DE">
        <w:rPr>
          <w:rFonts w:eastAsia="Arial"/>
        </w:rPr>
        <w:t>the majority of</w:t>
      </w:r>
      <w:proofErr w:type="gramEnd"/>
      <w:r w:rsidRPr="00AF36DE">
        <w:rPr>
          <w:rFonts w:eastAsia="Arial"/>
        </w:rPr>
        <w:t xml:space="preserve"> these fights have been specifically bred and trained for fighting—an upbringing that relies on abuse and mistreatment from puppyhood. Additionally, birds forced to participate in cockfighting suffer terribly before, during, and after fights—common injuries include punctured lungs, broken bones and pierced eyes, yet there is no escape from the fighting pit. The steel blades</w:t>
      </w:r>
      <w:r w:rsidRPr="00AF36DE">
        <w:rPr>
          <w:rFonts w:ascii="Calibri" w:eastAsia="Calibri" w:hAnsi="Calibri" w:cs="Calibri"/>
          <w:sz w:val="22"/>
          <w:szCs w:val="22"/>
        </w:rPr>
        <w:t xml:space="preserve"> </w:t>
      </w:r>
      <w:r w:rsidRPr="00AF36DE">
        <w:rPr>
          <w:rFonts w:eastAsia="Arial"/>
        </w:rPr>
        <w:t>tied to the birds' legs are so sharp and dangerous that cockfighters themselves have been killed when accidentally slashed by their own birds.</w:t>
      </w:r>
      <w:r w:rsidRPr="00AF36DE">
        <w:rPr>
          <w:rFonts w:ascii="Calibri" w:eastAsia="Calibri" w:hAnsi="Calibri" w:cs="Calibri"/>
          <w:sz w:val="22"/>
          <w:szCs w:val="22"/>
        </w:rPr>
        <w:t xml:space="preserve"> </w:t>
      </w:r>
      <w:r w:rsidRPr="00AF36DE">
        <w:rPr>
          <w:rFonts w:eastAsia="Arial"/>
        </w:rPr>
        <w:t>As federal and state law enforcement can attest, cockfighting is often associated with other criminal activities such as illegal gambling, drug trafficking, gang activity and illegal weapon sales.</w:t>
      </w:r>
    </w:p>
    <w:p w14:paraId="2F34F6C5" w14:textId="77777777" w:rsidR="00AF36DE" w:rsidRDefault="00AF36DE" w:rsidP="00D61F81">
      <w:pPr>
        <w:spacing w:after="0"/>
        <w:rPr>
          <w:rFonts w:eastAsia="Arial"/>
        </w:rPr>
      </w:pPr>
    </w:p>
    <w:p w14:paraId="6ADADD73" w14:textId="7B2DA87D" w:rsidR="7BAA24A2" w:rsidRDefault="629FDE94" w:rsidP="00D61F81">
      <w:pPr>
        <w:spacing w:after="0"/>
        <w:rPr>
          <w:rFonts w:eastAsia="Arial"/>
        </w:rPr>
      </w:pPr>
      <w:r w:rsidRPr="0F82B04C">
        <w:rPr>
          <w:rFonts w:eastAsia="Arial"/>
        </w:rPr>
        <w:t xml:space="preserve">Will you support legislation </w:t>
      </w:r>
      <w:r w:rsidR="7742FFE3" w:rsidRPr="0F82B04C">
        <w:rPr>
          <w:rFonts w:eastAsia="Arial"/>
        </w:rPr>
        <w:t xml:space="preserve">such as </w:t>
      </w:r>
      <w:hyperlink r:id="rId14">
        <w:r w:rsidR="7742FFE3" w:rsidRPr="0F82B04C">
          <w:rPr>
            <w:rStyle w:val="Hyperlink"/>
            <w:rFonts w:eastAsia="Arial"/>
          </w:rPr>
          <w:t>SB 39</w:t>
        </w:r>
      </w:hyperlink>
      <w:r w:rsidR="7742FFE3" w:rsidRPr="0F82B04C">
        <w:rPr>
          <w:rFonts w:eastAsia="Arial"/>
        </w:rPr>
        <w:t xml:space="preserve"> </w:t>
      </w:r>
      <w:r w:rsidR="78D58DBF" w:rsidRPr="0F82B04C">
        <w:rPr>
          <w:rFonts w:eastAsia="Arial"/>
        </w:rPr>
        <w:t>(2025) e</w:t>
      </w:r>
      <w:r w:rsidR="046D4DAC" w:rsidRPr="0F82B04C">
        <w:rPr>
          <w:rFonts w:eastAsia="Arial"/>
        </w:rPr>
        <w:t>stablishing c</w:t>
      </w:r>
      <w:r w:rsidR="427B3A24" w:rsidRPr="0F82B04C">
        <w:rPr>
          <w:rFonts w:eastAsia="Arial"/>
        </w:rPr>
        <w:t>lear and c</w:t>
      </w:r>
      <w:r w:rsidR="046D4DAC" w:rsidRPr="0F82B04C">
        <w:rPr>
          <w:rFonts w:eastAsia="Arial"/>
        </w:rPr>
        <w:t>onsistent</w:t>
      </w:r>
      <w:r w:rsidRPr="0F82B04C">
        <w:rPr>
          <w:rFonts w:eastAsia="Arial"/>
        </w:rPr>
        <w:t xml:space="preserve"> penalties for animal fighting in Kentucky</w:t>
      </w:r>
      <w:r w:rsidR="70849B5D" w:rsidRPr="0F82B04C">
        <w:rPr>
          <w:rFonts w:eastAsia="Arial"/>
        </w:rPr>
        <w:t>,</w:t>
      </w:r>
      <w:r w:rsidR="3E4D81F3" w:rsidRPr="0F82B04C">
        <w:rPr>
          <w:rFonts w:eastAsia="Arial"/>
        </w:rPr>
        <w:t xml:space="preserve"> </w:t>
      </w:r>
      <w:r w:rsidR="07E04070" w:rsidRPr="0F82B04C">
        <w:rPr>
          <w:rFonts w:eastAsia="Arial"/>
        </w:rPr>
        <w:t>including</w:t>
      </w:r>
      <w:r w:rsidR="3E4D81F3" w:rsidRPr="0F82B04C">
        <w:rPr>
          <w:rFonts w:eastAsia="Arial"/>
        </w:rPr>
        <w:t xml:space="preserve"> facilitating or participating in an animal fight, </w:t>
      </w:r>
      <w:r w:rsidR="64F9A6F8" w:rsidRPr="0F82B04C">
        <w:rPr>
          <w:rFonts w:eastAsia="Arial"/>
        </w:rPr>
        <w:t xml:space="preserve">owning or possessing animals for the purpose of fighting, and </w:t>
      </w:r>
      <w:r w:rsidR="3E4D81F3" w:rsidRPr="0F82B04C">
        <w:rPr>
          <w:rFonts w:eastAsia="Arial"/>
        </w:rPr>
        <w:t>bringing a minor to an animal fight?</w:t>
      </w:r>
    </w:p>
    <w:p w14:paraId="731C8682" w14:textId="77777777" w:rsidR="00AF36DE" w:rsidRDefault="00AF36DE" w:rsidP="00D61F81">
      <w:pPr>
        <w:spacing w:after="0"/>
        <w:rPr>
          <w:rFonts w:eastAsia="Arial"/>
        </w:rPr>
      </w:pPr>
    </w:p>
    <w:p w14:paraId="3562003C" w14:textId="77777777" w:rsidR="00AF36DE" w:rsidRPr="0022618B" w:rsidRDefault="00AF36DE" w:rsidP="00D61F81">
      <w:pPr>
        <w:spacing w:after="0"/>
        <w:rPr>
          <w:b/>
          <w:bCs/>
        </w:rPr>
      </w:pPr>
      <w:r w:rsidRPr="003A538C">
        <w:t xml:space="preserve">_____ Yes </w:t>
      </w:r>
      <w:r w:rsidRPr="003A538C">
        <w:tab/>
        <w:t>_____ No</w:t>
      </w:r>
      <w:r w:rsidRPr="003A538C">
        <w:tab/>
        <w:t>_____ Not Sure</w:t>
      </w:r>
      <w:r>
        <w:t xml:space="preserve"> </w:t>
      </w:r>
    </w:p>
    <w:p w14:paraId="31DE39F3" w14:textId="77777777" w:rsidR="00AF36DE" w:rsidRPr="00AF36DE" w:rsidRDefault="00AF36DE" w:rsidP="00D61F81">
      <w:pPr>
        <w:spacing w:after="0"/>
        <w:rPr>
          <w:rFonts w:eastAsia="Arial"/>
        </w:rPr>
      </w:pPr>
    </w:p>
    <w:p w14:paraId="60AEB3F8" w14:textId="66712792" w:rsidR="3FE818C9" w:rsidRDefault="3FE818C9" w:rsidP="00D61F81">
      <w:pPr>
        <w:pStyle w:val="ListParagraph"/>
        <w:numPr>
          <w:ilvl w:val="0"/>
          <w:numId w:val="0"/>
        </w:numPr>
        <w:spacing w:after="0"/>
        <w:ind w:left="1440"/>
        <w:rPr>
          <w:rFonts w:eastAsia="Arial"/>
        </w:rPr>
      </w:pPr>
    </w:p>
    <w:p w14:paraId="71ED5433" w14:textId="1E6613D6" w:rsidR="1ED535BD" w:rsidRPr="00AF36DE" w:rsidRDefault="144C7736" w:rsidP="00D61F81">
      <w:pPr>
        <w:spacing w:after="0"/>
        <w:rPr>
          <w:b/>
          <w:bCs/>
        </w:rPr>
      </w:pPr>
      <w:r w:rsidRPr="0F82B04C">
        <w:rPr>
          <w:b/>
          <w:bCs/>
          <w:color w:val="012F7D" w:themeColor="accent3"/>
          <w:sz w:val="22"/>
          <w:szCs w:val="22"/>
        </w:rPr>
        <w:t>Cost of Animal Care</w:t>
      </w:r>
      <w:r w:rsidR="74660A5B" w:rsidRPr="0F82B04C">
        <w:rPr>
          <w:b/>
          <w:bCs/>
          <w:color w:val="012F7D" w:themeColor="accent3"/>
          <w:sz w:val="22"/>
          <w:szCs w:val="22"/>
        </w:rPr>
        <w:t xml:space="preserve">: </w:t>
      </w:r>
      <w:r w:rsidRPr="0F82B04C">
        <w:rPr>
          <w:rFonts w:eastAsia="Arial"/>
        </w:rPr>
        <w:t>Animal cruelty cases can involve the seizure of dozens or even hundreds of animals. Providing care for the</w:t>
      </w:r>
      <w:r w:rsidR="03F2088B" w:rsidRPr="0F82B04C">
        <w:rPr>
          <w:rFonts w:eastAsia="Arial"/>
        </w:rPr>
        <w:t>se</w:t>
      </w:r>
      <w:r w:rsidRPr="0F82B04C">
        <w:rPr>
          <w:rFonts w:eastAsia="Arial"/>
        </w:rPr>
        <w:t xml:space="preserve"> animals for months or years pending trial can be financially devastating </w:t>
      </w:r>
      <w:r w:rsidRPr="0F82B04C">
        <w:rPr>
          <w:rFonts w:eastAsia="Arial"/>
        </w:rPr>
        <w:lastRenderedPageBreak/>
        <w:t>to county animal shelters and to the well-being of these abused animals.</w:t>
      </w:r>
      <w:r w:rsidRPr="0F82B04C">
        <w:rPr>
          <w:rFonts w:ascii="Times New Roman" w:eastAsia="Times New Roman" w:hAnsi="Times New Roman" w:cs="Times New Roman"/>
          <w:sz w:val="24"/>
          <w:szCs w:val="24"/>
        </w:rPr>
        <w:t xml:space="preserve"> </w:t>
      </w:r>
      <w:r w:rsidRPr="0F82B04C">
        <w:rPr>
          <w:rFonts w:eastAsia="Arial"/>
        </w:rPr>
        <w:t>Large-scale cases can be a financial burden for shelters, preventing critical resources from reaching other homeless, abused or at-risk animals.</w:t>
      </w:r>
      <w:r w:rsidRPr="0F82B04C">
        <w:rPr>
          <w:rFonts w:eastAsia="Arial"/>
          <w:sz w:val="24"/>
          <w:szCs w:val="24"/>
        </w:rPr>
        <w:t xml:space="preserve"> </w:t>
      </w:r>
    </w:p>
    <w:p w14:paraId="4831AD98" w14:textId="77777777" w:rsidR="00AF36DE" w:rsidRDefault="00AF36DE" w:rsidP="00D61F81">
      <w:pPr>
        <w:spacing w:after="0"/>
        <w:rPr>
          <w:rFonts w:eastAsia="Arial"/>
        </w:rPr>
      </w:pPr>
    </w:p>
    <w:p w14:paraId="0A35E8BC" w14:textId="77D4B032" w:rsidR="1ED535BD" w:rsidRDefault="144C7736" w:rsidP="00D61F81">
      <w:pPr>
        <w:spacing w:after="0"/>
        <w:rPr>
          <w:rFonts w:eastAsia="Arial"/>
        </w:rPr>
      </w:pPr>
      <w:r w:rsidRPr="0F82B04C">
        <w:rPr>
          <w:rFonts w:eastAsia="Arial"/>
        </w:rPr>
        <w:t xml:space="preserve">Will you support </w:t>
      </w:r>
      <w:r w:rsidR="00C45449">
        <w:rPr>
          <w:rFonts w:eastAsia="Arial"/>
        </w:rPr>
        <w:t>legislation</w:t>
      </w:r>
      <w:r w:rsidRPr="0F82B04C">
        <w:rPr>
          <w:rFonts w:eastAsia="Arial"/>
        </w:rPr>
        <w:t xml:space="preserve"> that shifts this financial burden to those who abused or neglected the animals?</w:t>
      </w:r>
    </w:p>
    <w:p w14:paraId="2DFCB601" w14:textId="77777777" w:rsidR="00AF36DE" w:rsidRDefault="00AF36DE" w:rsidP="00D61F81">
      <w:pPr>
        <w:spacing w:after="0"/>
        <w:rPr>
          <w:rFonts w:eastAsia="Arial"/>
        </w:rPr>
      </w:pPr>
    </w:p>
    <w:p w14:paraId="4EE62A12" w14:textId="77777777" w:rsidR="00AF36DE" w:rsidRPr="0022618B" w:rsidRDefault="00AF36DE" w:rsidP="00D61F81">
      <w:pPr>
        <w:spacing w:after="0"/>
        <w:rPr>
          <w:b/>
          <w:bCs/>
        </w:rPr>
      </w:pPr>
      <w:r w:rsidRPr="003A538C">
        <w:t xml:space="preserve">_____ Yes </w:t>
      </w:r>
      <w:r w:rsidRPr="003A538C">
        <w:tab/>
        <w:t>_____ No</w:t>
      </w:r>
      <w:r w:rsidRPr="003A538C">
        <w:tab/>
        <w:t>_____ Not Sure</w:t>
      </w:r>
      <w:r>
        <w:t xml:space="preserve"> </w:t>
      </w:r>
    </w:p>
    <w:p w14:paraId="52B3984A" w14:textId="77777777" w:rsidR="00AF36DE" w:rsidRPr="00AF36DE" w:rsidRDefault="00AF36DE" w:rsidP="00D61F81">
      <w:pPr>
        <w:spacing w:after="0"/>
        <w:rPr>
          <w:rFonts w:eastAsia="Arial"/>
        </w:rPr>
      </w:pPr>
    </w:p>
    <w:p w14:paraId="14CBDBF1" w14:textId="0E5910E7" w:rsidR="3FE818C9" w:rsidRDefault="3FE818C9" w:rsidP="00D61F81">
      <w:pPr>
        <w:spacing w:after="0"/>
      </w:pPr>
    </w:p>
    <w:p w14:paraId="4C80D152" w14:textId="15D7DF82" w:rsidR="00FD00CD" w:rsidRPr="00FD00CD" w:rsidRDefault="6A2D8402" w:rsidP="0F82B04C">
      <w:pPr>
        <w:spacing w:after="0"/>
        <w:rPr>
          <w:rFonts w:eastAsia="Arial"/>
        </w:rPr>
      </w:pPr>
      <w:r w:rsidRPr="0F82B04C">
        <w:rPr>
          <w:b/>
          <w:bCs/>
          <w:color w:val="012F7D" w:themeColor="accent3"/>
          <w:sz w:val="22"/>
          <w:szCs w:val="22"/>
        </w:rPr>
        <w:t xml:space="preserve">Adequate </w:t>
      </w:r>
      <w:r w:rsidR="74660A5B" w:rsidRPr="0F82B04C">
        <w:rPr>
          <w:b/>
          <w:bCs/>
          <w:color w:val="012F7D" w:themeColor="accent3"/>
          <w:sz w:val="22"/>
          <w:szCs w:val="22"/>
        </w:rPr>
        <w:t>Shelter</w:t>
      </w:r>
      <w:r w:rsidR="666E7D42" w:rsidRPr="0F82B04C">
        <w:rPr>
          <w:b/>
          <w:bCs/>
          <w:color w:val="012F7D" w:themeColor="accent3"/>
          <w:sz w:val="22"/>
          <w:szCs w:val="22"/>
        </w:rPr>
        <w:t>:</w:t>
      </w:r>
      <w:r w:rsidR="666E7D42" w:rsidRPr="0F82B04C">
        <w:rPr>
          <w:b/>
          <w:bCs/>
        </w:rPr>
        <w:t xml:space="preserve"> </w:t>
      </w:r>
      <w:r w:rsidR="63C80E4F" w:rsidRPr="0F82B04C">
        <w:rPr>
          <w:rStyle w:val="normaltextrun"/>
          <w:rFonts w:eastAsia="Arial"/>
        </w:rPr>
        <w:t>For dog</w:t>
      </w:r>
      <w:r w:rsidR="5D09B685" w:rsidRPr="0F82B04C">
        <w:rPr>
          <w:rStyle w:val="normaltextrun"/>
          <w:rFonts w:eastAsia="Arial"/>
        </w:rPr>
        <w:t>s</w:t>
      </w:r>
      <w:r w:rsidR="7B963D66" w:rsidRPr="0F82B04C">
        <w:rPr>
          <w:rStyle w:val="normaltextrun"/>
          <w:rFonts w:eastAsia="Arial"/>
        </w:rPr>
        <w:t xml:space="preserve"> that primarily live outdoors or </w:t>
      </w:r>
      <w:r w:rsidR="63EC3C63" w:rsidRPr="0F82B04C">
        <w:rPr>
          <w:rStyle w:val="normaltextrun"/>
          <w:rFonts w:eastAsia="Arial"/>
        </w:rPr>
        <w:t>are l</w:t>
      </w:r>
      <w:r w:rsidR="63C80E4F" w:rsidRPr="0F82B04C">
        <w:rPr>
          <w:rStyle w:val="normaltextrun"/>
          <w:rFonts w:eastAsia="Arial"/>
        </w:rPr>
        <w:t xml:space="preserve">eft outside and unattended for an extended </w:t>
      </w:r>
      <w:proofErr w:type="gramStart"/>
      <w:r w:rsidR="63C80E4F" w:rsidRPr="0F82B04C">
        <w:rPr>
          <w:rStyle w:val="normaltextrun"/>
          <w:rFonts w:eastAsia="Arial"/>
        </w:rPr>
        <w:t>period of time</w:t>
      </w:r>
      <w:proofErr w:type="gramEnd"/>
      <w:r w:rsidR="63C80E4F" w:rsidRPr="0F82B04C">
        <w:rPr>
          <w:rStyle w:val="normaltextrun"/>
          <w:rFonts w:eastAsia="Arial"/>
        </w:rPr>
        <w:t>,</w:t>
      </w:r>
      <w:r w:rsidR="63C80E4F">
        <w:t xml:space="preserve"> i</w:t>
      </w:r>
      <w:r w:rsidR="75A6C9DF">
        <w:t xml:space="preserve">t is crucial </w:t>
      </w:r>
      <w:r w:rsidR="3AA48B95" w:rsidRPr="0F82B04C">
        <w:rPr>
          <w:rFonts w:eastAsia="Arial"/>
        </w:rPr>
        <w:t>to have</w:t>
      </w:r>
      <w:r w:rsidR="64D01E6A" w:rsidRPr="0F82B04C">
        <w:rPr>
          <w:rFonts w:eastAsia="Arial"/>
        </w:rPr>
        <w:t xml:space="preserve"> access to shelter from extreme heat</w:t>
      </w:r>
      <w:r w:rsidR="24DD0558" w:rsidRPr="0F82B04C">
        <w:rPr>
          <w:rFonts w:eastAsia="Arial"/>
        </w:rPr>
        <w:t>,</w:t>
      </w:r>
      <w:r w:rsidR="64D01E6A" w:rsidRPr="0F82B04C">
        <w:rPr>
          <w:rFonts w:eastAsia="Arial"/>
        </w:rPr>
        <w:t xml:space="preserve"> cold</w:t>
      </w:r>
      <w:r w:rsidR="303667D0" w:rsidRPr="0F82B04C">
        <w:rPr>
          <w:rFonts w:eastAsia="Arial"/>
        </w:rPr>
        <w:t>,</w:t>
      </w:r>
      <w:r w:rsidR="64D01E6A" w:rsidRPr="0F82B04C">
        <w:rPr>
          <w:rFonts w:eastAsia="Arial"/>
        </w:rPr>
        <w:t xml:space="preserve"> and </w:t>
      </w:r>
      <w:r w:rsidR="5F0C4128" w:rsidRPr="0F82B04C">
        <w:rPr>
          <w:rFonts w:eastAsia="Arial"/>
        </w:rPr>
        <w:t>other</w:t>
      </w:r>
      <w:r w:rsidR="64D01E6A" w:rsidRPr="0F82B04C">
        <w:rPr>
          <w:rFonts w:eastAsia="Arial"/>
        </w:rPr>
        <w:t xml:space="preserve"> elements to ensur</w:t>
      </w:r>
      <w:r w:rsidR="0268C7C6" w:rsidRPr="0F82B04C">
        <w:rPr>
          <w:rFonts w:eastAsia="Arial"/>
        </w:rPr>
        <w:t>e</w:t>
      </w:r>
      <w:r w:rsidR="64D01E6A" w:rsidRPr="0F82B04C">
        <w:rPr>
          <w:rFonts w:eastAsia="Arial"/>
        </w:rPr>
        <w:t xml:space="preserve"> their safety</w:t>
      </w:r>
      <w:r w:rsidR="748C3723" w:rsidRPr="0F82B04C">
        <w:rPr>
          <w:rFonts w:eastAsia="Arial"/>
        </w:rPr>
        <w:t xml:space="preserve"> and wellbeing</w:t>
      </w:r>
      <w:r w:rsidR="64D01E6A" w:rsidRPr="0F82B04C">
        <w:rPr>
          <w:rFonts w:eastAsia="Arial"/>
        </w:rPr>
        <w:t>.</w:t>
      </w:r>
    </w:p>
    <w:p w14:paraId="04EB08C4" w14:textId="77777777" w:rsidR="00FD00CD" w:rsidRPr="00FD00CD" w:rsidRDefault="00FD00CD" w:rsidP="00D61F81">
      <w:pPr>
        <w:spacing w:after="0"/>
      </w:pPr>
    </w:p>
    <w:p w14:paraId="0B5B2ACB" w14:textId="39EFD51B" w:rsidR="3FE818C9" w:rsidRDefault="666E7D42" w:rsidP="00D61F81">
      <w:pPr>
        <w:spacing w:after="0"/>
      </w:pPr>
      <w:r>
        <w:t xml:space="preserve">Will you support </w:t>
      </w:r>
      <w:r w:rsidR="0A02D7BB">
        <w:t>legislation</w:t>
      </w:r>
      <w:r w:rsidR="0E3C0195">
        <w:t xml:space="preserve"> </w:t>
      </w:r>
      <w:r w:rsidR="5FEEADB4">
        <w:t>requi</w:t>
      </w:r>
      <w:r>
        <w:t>r</w:t>
      </w:r>
      <w:r w:rsidR="759074BC">
        <w:t>ing</w:t>
      </w:r>
      <w:r>
        <w:t xml:space="preserve"> access to adequate shelter for </w:t>
      </w:r>
      <w:r w:rsidR="3D7A3E4A">
        <w:t>dog</w:t>
      </w:r>
      <w:r>
        <w:t>s?</w:t>
      </w:r>
    </w:p>
    <w:p w14:paraId="0437D80D" w14:textId="77777777" w:rsidR="00FD00CD" w:rsidRPr="00FD00CD" w:rsidRDefault="00FD00CD" w:rsidP="00D61F81">
      <w:pPr>
        <w:spacing w:after="0"/>
      </w:pPr>
    </w:p>
    <w:p w14:paraId="77FC0056" w14:textId="77777777" w:rsidR="00FD00CD" w:rsidRPr="0022618B" w:rsidRDefault="00FD00CD" w:rsidP="00D61F81">
      <w:pPr>
        <w:spacing w:after="0"/>
        <w:rPr>
          <w:b/>
          <w:bCs/>
        </w:rPr>
      </w:pPr>
      <w:r w:rsidRPr="003A538C">
        <w:t xml:space="preserve">_____ Yes </w:t>
      </w:r>
      <w:r w:rsidRPr="003A538C">
        <w:tab/>
        <w:t>_____ No</w:t>
      </w:r>
      <w:r w:rsidRPr="003A538C">
        <w:tab/>
        <w:t>_____ Not Sure</w:t>
      </w:r>
      <w:r>
        <w:t xml:space="preserve"> </w:t>
      </w:r>
    </w:p>
    <w:p w14:paraId="19D2A6D5" w14:textId="77777777" w:rsidR="00AF36DE" w:rsidRDefault="00AF36DE" w:rsidP="00D61F81">
      <w:pPr>
        <w:spacing w:after="0"/>
        <w:rPr>
          <w:b/>
          <w:bCs/>
        </w:rPr>
      </w:pPr>
    </w:p>
    <w:p w14:paraId="36B9676F" w14:textId="77777777" w:rsidR="00D61F81" w:rsidRDefault="00D61F81" w:rsidP="00D61F81">
      <w:pPr>
        <w:spacing w:after="0"/>
        <w:rPr>
          <w:b/>
          <w:bCs/>
        </w:rPr>
      </w:pPr>
    </w:p>
    <w:p w14:paraId="163F20D2" w14:textId="62842AD3" w:rsidR="00C36107" w:rsidRPr="00C36107" w:rsidRDefault="50B6D8A6" w:rsidP="73996E82">
      <w:pPr>
        <w:spacing w:after="0"/>
        <w:rPr>
          <w:rStyle w:val="normaltextrun"/>
          <w:rFonts w:eastAsiaTheme="minorEastAsia"/>
        </w:rPr>
      </w:pPr>
      <w:r w:rsidRPr="73996E82">
        <w:rPr>
          <w:b/>
          <w:bCs/>
          <w:color w:val="012F7D" w:themeColor="accent3"/>
          <w:sz w:val="22"/>
          <w:szCs w:val="22"/>
        </w:rPr>
        <w:t>Spay</w:t>
      </w:r>
      <w:r w:rsidR="56180194" w:rsidRPr="73996E82">
        <w:rPr>
          <w:b/>
          <w:bCs/>
          <w:color w:val="012F7D" w:themeColor="accent3"/>
          <w:sz w:val="22"/>
          <w:szCs w:val="22"/>
        </w:rPr>
        <w:t>/</w:t>
      </w:r>
      <w:r w:rsidRPr="73996E82">
        <w:rPr>
          <w:b/>
          <w:bCs/>
          <w:color w:val="012F7D" w:themeColor="accent3"/>
          <w:sz w:val="22"/>
          <w:szCs w:val="22"/>
        </w:rPr>
        <w:t>Neuter Funding:</w:t>
      </w:r>
      <w:r w:rsidRPr="73996E82">
        <w:rPr>
          <w:color w:val="012F7D" w:themeColor="accent3"/>
          <w:sz w:val="22"/>
          <w:szCs w:val="22"/>
        </w:rPr>
        <w:t> </w:t>
      </w:r>
      <w:r w:rsidR="2F117689" w:rsidRPr="73996E82">
        <w:rPr>
          <w:rStyle w:val="normaltextrun"/>
          <w:rFonts w:eastAsiaTheme="minorEastAsia"/>
        </w:rPr>
        <w:t>For decades, Kentucky has awarded grants</w:t>
      </w:r>
      <w:r w:rsidR="5ED4CD08" w:rsidRPr="73996E82">
        <w:rPr>
          <w:rStyle w:val="normaltextrun"/>
          <w:rFonts w:eastAsiaTheme="minorEastAsia"/>
        </w:rPr>
        <w:t xml:space="preserve"> to animal shelters and non-profit groups</w:t>
      </w:r>
      <w:r w:rsidR="2F117689" w:rsidRPr="73996E82">
        <w:rPr>
          <w:rStyle w:val="normaltextrun"/>
          <w:rFonts w:eastAsiaTheme="minorEastAsia"/>
        </w:rPr>
        <w:t xml:space="preserve"> for spay</w:t>
      </w:r>
      <w:r w:rsidR="4599E195" w:rsidRPr="73996E82">
        <w:rPr>
          <w:rStyle w:val="normaltextrun"/>
          <w:rFonts w:eastAsiaTheme="minorEastAsia"/>
        </w:rPr>
        <w:t>/</w:t>
      </w:r>
      <w:r w:rsidR="2F117689" w:rsidRPr="73996E82">
        <w:rPr>
          <w:rStyle w:val="normaltextrun"/>
          <w:rFonts w:eastAsiaTheme="minorEastAsia"/>
        </w:rPr>
        <w:t xml:space="preserve">neuter programs </w:t>
      </w:r>
      <w:r w:rsidR="78B3DDF2" w:rsidRPr="73996E82">
        <w:rPr>
          <w:rStyle w:val="normaltextrun"/>
          <w:rFonts w:eastAsiaTheme="minorEastAsia"/>
        </w:rPr>
        <w:t>using</w:t>
      </w:r>
      <w:r w:rsidR="2F117689" w:rsidRPr="73996E82">
        <w:rPr>
          <w:rStyle w:val="normaltextrun"/>
          <w:rFonts w:eastAsiaTheme="minorEastAsia"/>
        </w:rPr>
        <w:t xml:space="preserve"> funds from the sale of the Kentucky spay</w:t>
      </w:r>
      <w:r w:rsidR="6A4D2355" w:rsidRPr="73996E82">
        <w:rPr>
          <w:rStyle w:val="normaltextrun"/>
          <w:rFonts w:eastAsiaTheme="minorEastAsia"/>
        </w:rPr>
        <w:t>/</w:t>
      </w:r>
      <w:r w:rsidR="2F117689" w:rsidRPr="73996E82">
        <w:rPr>
          <w:rStyle w:val="normaltextrun"/>
          <w:rFonts w:eastAsiaTheme="minorEastAsia"/>
        </w:rPr>
        <w:t xml:space="preserve">neuter </w:t>
      </w:r>
      <w:r w:rsidR="1F34020B" w:rsidRPr="73996E82">
        <w:rPr>
          <w:rStyle w:val="normaltextrun"/>
          <w:rFonts w:eastAsiaTheme="minorEastAsia"/>
        </w:rPr>
        <w:t xml:space="preserve">license </w:t>
      </w:r>
      <w:r w:rsidR="2F117689" w:rsidRPr="73996E82">
        <w:rPr>
          <w:rStyle w:val="normaltextrun"/>
          <w:rFonts w:eastAsiaTheme="minorEastAsia"/>
        </w:rPr>
        <w:t>plate and donations. However, th</w:t>
      </w:r>
      <w:r w:rsidR="1CF72D0B" w:rsidRPr="73996E82">
        <w:rPr>
          <w:rStyle w:val="normaltextrun"/>
          <w:rFonts w:eastAsiaTheme="minorEastAsia"/>
        </w:rPr>
        <w:t xml:space="preserve">is funding has reached historic lows </w:t>
      </w:r>
      <w:r w:rsidR="6AF75A10" w:rsidRPr="73996E82">
        <w:rPr>
          <w:rStyle w:val="normaltextrun"/>
          <w:rFonts w:eastAsiaTheme="minorEastAsia"/>
        </w:rPr>
        <w:t>due to</w:t>
      </w:r>
      <w:r w:rsidR="1CF72D0B" w:rsidRPr="73996E82">
        <w:rPr>
          <w:rStyle w:val="normaltextrun"/>
          <w:rFonts w:eastAsiaTheme="minorEastAsia"/>
        </w:rPr>
        <w:t xml:space="preserve"> the arrival of </w:t>
      </w:r>
      <w:r w:rsidR="0B4E44FF" w:rsidRPr="73996E82">
        <w:rPr>
          <w:rStyle w:val="normaltextrun"/>
          <w:rFonts w:eastAsiaTheme="minorEastAsia"/>
        </w:rPr>
        <w:t xml:space="preserve">dozens of competitive plates and </w:t>
      </w:r>
      <w:r w:rsidR="3587577E" w:rsidRPr="73996E82">
        <w:rPr>
          <w:rStyle w:val="normaltextrun"/>
          <w:rFonts w:eastAsiaTheme="minorEastAsia"/>
        </w:rPr>
        <w:t>reduced donations</w:t>
      </w:r>
      <w:r w:rsidR="6C423BEA" w:rsidRPr="73996E82">
        <w:rPr>
          <w:rStyle w:val="normaltextrun"/>
          <w:rFonts w:eastAsiaTheme="minorEastAsia"/>
        </w:rPr>
        <w:t>, even as the cost of spay/neuter services continues to grow. As a result, additional funding is needed</w:t>
      </w:r>
      <w:r w:rsidR="55023317" w:rsidRPr="73996E82">
        <w:rPr>
          <w:rStyle w:val="normaltextrun"/>
          <w:rFonts w:eastAsiaTheme="minorEastAsia"/>
        </w:rPr>
        <w:t>, including</w:t>
      </w:r>
      <w:r w:rsidR="6C423BEA" w:rsidRPr="73996E82">
        <w:rPr>
          <w:rStyle w:val="normaltextrun"/>
          <w:rFonts w:eastAsiaTheme="minorEastAsia"/>
        </w:rPr>
        <w:t xml:space="preserve"> through innovative solutions such as a voluntary income tax check-off option.</w:t>
      </w:r>
    </w:p>
    <w:p w14:paraId="29F6B37D" w14:textId="0A225ECF" w:rsidR="00C36107" w:rsidRPr="00C36107" w:rsidRDefault="50B6D8A6" w:rsidP="0F82B04C">
      <w:pPr>
        <w:spacing w:after="0"/>
      </w:pPr>
      <w:r>
        <w:t> </w:t>
      </w:r>
    </w:p>
    <w:p w14:paraId="78509CC5" w14:textId="610760F8" w:rsidR="00C36107" w:rsidRPr="00C36107" w:rsidRDefault="50B6D8A6" w:rsidP="00D61F81">
      <w:pPr>
        <w:spacing w:after="0"/>
      </w:pPr>
      <w:r>
        <w:t xml:space="preserve">Will you support </w:t>
      </w:r>
      <w:r w:rsidR="2843ECD4">
        <w:t xml:space="preserve">legislation such as </w:t>
      </w:r>
      <w:hyperlink r:id="rId15">
        <w:r w:rsidR="2843ECD4" w:rsidRPr="0F82B04C">
          <w:rPr>
            <w:rStyle w:val="Hyperlink"/>
          </w:rPr>
          <w:t>HB 217</w:t>
        </w:r>
      </w:hyperlink>
      <w:r w:rsidR="347950B0">
        <w:t xml:space="preserve"> </w:t>
      </w:r>
      <w:r w:rsidR="54D7E753">
        <w:t xml:space="preserve">(2026) to </w:t>
      </w:r>
      <w:r w:rsidR="347950B0">
        <w:t xml:space="preserve">increase </w:t>
      </w:r>
      <w:r>
        <w:t>funding for spay</w:t>
      </w:r>
      <w:r w:rsidR="2F037B70">
        <w:t>/</w:t>
      </w:r>
      <w:r>
        <w:t>neuter services? </w:t>
      </w:r>
    </w:p>
    <w:p w14:paraId="479B3404" w14:textId="77777777" w:rsidR="00C36107" w:rsidRPr="00C36107" w:rsidRDefault="00C36107" w:rsidP="00D61F81">
      <w:pPr>
        <w:spacing w:after="0"/>
      </w:pPr>
      <w:r w:rsidRPr="00C36107">
        <w:t> </w:t>
      </w:r>
    </w:p>
    <w:p w14:paraId="2827606F" w14:textId="77777777" w:rsidR="00C36107" w:rsidRPr="00C36107" w:rsidRDefault="50B6D8A6" w:rsidP="00D61F81">
      <w:pPr>
        <w:spacing w:after="0"/>
      </w:pPr>
      <w:r>
        <w:t>_____ Yes </w:t>
      </w:r>
      <w:r>
        <w:tab/>
        <w:t>_____ No</w:t>
      </w:r>
      <w:r>
        <w:tab/>
        <w:t>_____ Not Sure  </w:t>
      </w:r>
    </w:p>
    <w:p w14:paraId="78ADEDA5" w14:textId="77777777" w:rsidR="00AE5846" w:rsidRDefault="00AE5846" w:rsidP="00D61F81">
      <w:pPr>
        <w:spacing w:after="0"/>
        <w:jc w:val="center"/>
        <w:rPr>
          <w:b/>
          <w:i/>
          <w:szCs w:val="22"/>
        </w:rPr>
      </w:pPr>
    </w:p>
    <w:p w14:paraId="035E6F82" w14:textId="77777777" w:rsidR="00D61F81" w:rsidRDefault="00D61F81" w:rsidP="00D61F81">
      <w:pPr>
        <w:spacing w:after="0"/>
        <w:jc w:val="center"/>
        <w:rPr>
          <w:b/>
          <w:i/>
          <w:szCs w:val="22"/>
        </w:rPr>
      </w:pPr>
    </w:p>
    <w:p w14:paraId="4382D5B1" w14:textId="77777777" w:rsidR="00AE5846" w:rsidRDefault="00AE5846" w:rsidP="00D61F81">
      <w:pPr>
        <w:spacing w:after="0"/>
        <w:jc w:val="center"/>
        <w:rPr>
          <w:b/>
          <w:i/>
          <w:color w:val="012F7D" w:themeColor="accent3"/>
          <w:sz w:val="22"/>
          <w:szCs w:val="22"/>
        </w:rPr>
      </w:pPr>
      <w:r>
        <w:rPr>
          <w:b/>
          <w:i/>
          <w:color w:val="012F7D" w:themeColor="accent3"/>
          <w:sz w:val="22"/>
          <w:szCs w:val="22"/>
        </w:rPr>
        <w:t>RESEARCH, TESTING, AND FASHION</w:t>
      </w:r>
    </w:p>
    <w:p w14:paraId="69F5C85E" w14:textId="77777777" w:rsidR="00D61F81" w:rsidRDefault="00D61F81" w:rsidP="00D61F81">
      <w:pPr>
        <w:spacing w:after="0"/>
        <w:jc w:val="center"/>
        <w:rPr>
          <w:b/>
          <w:i/>
          <w:color w:val="012F7D" w:themeColor="accent3"/>
          <w:sz w:val="22"/>
          <w:szCs w:val="22"/>
        </w:rPr>
      </w:pPr>
    </w:p>
    <w:p w14:paraId="7B918748" w14:textId="1949EE0B" w:rsidR="00C22C95" w:rsidRPr="00C22C95" w:rsidRDefault="792ADB88" w:rsidP="0F82B04C">
      <w:pPr>
        <w:spacing w:after="0"/>
        <w:rPr>
          <w:color w:val="auto"/>
        </w:rPr>
      </w:pPr>
      <w:r w:rsidRPr="0F82B04C">
        <w:rPr>
          <w:b/>
          <w:bCs/>
          <w:color w:val="012F7D" w:themeColor="accent3"/>
          <w:sz w:val="22"/>
          <w:szCs w:val="22"/>
        </w:rPr>
        <w:t>Retirement</w:t>
      </w:r>
      <w:r w:rsidR="62E5B731" w:rsidRPr="0F82B04C">
        <w:rPr>
          <w:b/>
          <w:bCs/>
          <w:color w:val="012F7D" w:themeColor="accent3"/>
          <w:sz w:val="22"/>
          <w:szCs w:val="22"/>
        </w:rPr>
        <w:t>:</w:t>
      </w:r>
      <w:r w:rsidR="62E5B731" w:rsidRPr="0F82B04C">
        <w:rPr>
          <w:color w:val="012F7D" w:themeColor="accent3"/>
          <w:sz w:val="22"/>
          <w:szCs w:val="22"/>
        </w:rPr>
        <w:t xml:space="preserve"> </w:t>
      </w:r>
      <w:r w:rsidR="62E5B731" w:rsidRPr="0F82B04C">
        <w:rPr>
          <w:color w:val="auto"/>
        </w:rPr>
        <w:t>Tens of thousands of dogs</w:t>
      </w:r>
      <w:r w:rsidR="768CC21A" w:rsidRPr="0F82B04C">
        <w:rPr>
          <w:color w:val="auto"/>
        </w:rPr>
        <w:t xml:space="preserve"> and cats</w:t>
      </w:r>
      <w:r w:rsidR="62E5B731" w:rsidRPr="0F82B04C">
        <w:rPr>
          <w:color w:val="auto"/>
        </w:rPr>
        <w:t xml:space="preserve"> are used in research facilities in the U.S. each year. It is a bleak life for </w:t>
      </w:r>
      <w:r w:rsidR="207CA143" w:rsidRPr="0F82B04C">
        <w:rPr>
          <w:color w:val="auto"/>
        </w:rPr>
        <w:t xml:space="preserve">many of </w:t>
      </w:r>
      <w:r w:rsidR="62E5B731" w:rsidRPr="0F82B04C">
        <w:rPr>
          <w:color w:val="auto"/>
        </w:rPr>
        <w:t>these animals, who spend almost every hour of their short lives behind bars in cold steel cages, never knowing what it is like to play fetch, lie in the sun, or roll over happily for a belly rub. Those who have adopted former research dogs and cats can attest to the resilience and affection of these animals once they are given the chance to flourish in a home environment.  </w:t>
      </w:r>
    </w:p>
    <w:p w14:paraId="77FE4940" w14:textId="15B03977" w:rsidR="00C22C95" w:rsidRPr="00C22C95" w:rsidRDefault="62E5B731" w:rsidP="0F82B04C">
      <w:pPr>
        <w:spacing w:after="0"/>
        <w:rPr>
          <w:color w:val="auto"/>
        </w:rPr>
      </w:pPr>
      <w:r w:rsidRPr="0F82B04C">
        <w:rPr>
          <w:color w:val="auto"/>
        </w:rPr>
        <w:t> </w:t>
      </w:r>
    </w:p>
    <w:p w14:paraId="714D2478" w14:textId="6EC54DA6" w:rsidR="00C22C95" w:rsidRPr="00C22C95" w:rsidRDefault="62E5B731" w:rsidP="0F82B04C">
      <w:pPr>
        <w:spacing w:after="0"/>
        <w:rPr>
          <w:color w:val="auto"/>
        </w:rPr>
      </w:pPr>
      <w:r w:rsidRPr="0F82B04C">
        <w:rPr>
          <w:color w:val="auto"/>
        </w:rPr>
        <w:t>Will you support legislation</w:t>
      </w:r>
      <w:r w:rsidR="417BD93A" w:rsidRPr="0F82B04C">
        <w:rPr>
          <w:color w:val="auto"/>
        </w:rPr>
        <w:t xml:space="preserve"> such as</w:t>
      </w:r>
      <w:r w:rsidR="2D4DC0DF" w:rsidRPr="0F82B04C">
        <w:rPr>
          <w:color w:val="auto"/>
        </w:rPr>
        <w:t xml:space="preserve"> </w:t>
      </w:r>
      <w:hyperlink r:id="rId16">
        <w:r w:rsidR="2D4DC0DF" w:rsidRPr="0F82B04C">
          <w:rPr>
            <w:rFonts w:eastAsiaTheme="minorEastAsia"/>
            <w:color w:val="0070C0"/>
            <w:u w:val="single"/>
          </w:rPr>
          <w:t>HB 465</w:t>
        </w:r>
      </w:hyperlink>
      <w:r w:rsidR="2D4DC0DF" w:rsidRPr="0F82B04C">
        <w:rPr>
          <w:color w:val="auto"/>
        </w:rPr>
        <w:t xml:space="preserve"> (2026)</w:t>
      </w:r>
      <w:r w:rsidRPr="0F82B04C">
        <w:rPr>
          <w:color w:val="auto"/>
        </w:rPr>
        <w:t xml:space="preserve"> requir</w:t>
      </w:r>
      <w:r w:rsidR="0D8EC8C2" w:rsidRPr="0F82B04C">
        <w:rPr>
          <w:color w:val="auto"/>
        </w:rPr>
        <w:t>ing</w:t>
      </w:r>
      <w:r w:rsidRPr="0F82B04C">
        <w:rPr>
          <w:color w:val="auto"/>
        </w:rPr>
        <w:t> research facilities</w:t>
      </w:r>
      <w:r w:rsidR="31966917" w:rsidRPr="0F82B04C">
        <w:rPr>
          <w:color w:val="auto"/>
        </w:rPr>
        <w:t>, including institutions of higher education,</w:t>
      </w:r>
      <w:r w:rsidRPr="0F82B04C">
        <w:rPr>
          <w:color w:val="auto"/>
        </w:rPr>
        <w:t xml:space="preserve"> to offer dogs </w:t>
      </w:r>
      <w:r w:rsidR="4B08728B" w:rsidRPr="0F82B04C">
        <w:rPr>
          <w:color w:val="auto"/>
        </w:rPr>
        <w:t xml:space="preserve">and cats </w:t>
      </w:r>
      <w:r w:rsidRPr="0F82B04C">
        <w:rPr>
          <w:color w:val="auto"/>
        </w:rPr>
        <w:t xml:space="preserve">no longer used for educational, research, or scientific purposes to animal </w:t>
      </w:r>
      <w:r w:rsidR="71D8E258" w:rsidRPr="0F82B04C">
        <w:rPr>
          <w:color w:val="auto"/>
        </w:rPr>
        <w:t xml:space="preserve">shelters or </w:t>
      </w:r>
      <w:r w:rsidRPr="0F82B04C">
        <w:rPr>
          <w:color w:val="auto"/>
        </w:rPr>
        <w:t>rescue organizations for adoption</w:t>
      </w:r>
      <w:r w:rsidR="1217AD82" w:rsidRPr="0F82B04C">
        <w:rPr>
          <w:color w:val="auto"/>
        </w:rPr>
        <w:t xml:space="preserve"> prior to euthanizing them</w:t>
      </w:r>
      <w:r w:rsidRPr="0F82B04C">
        <w:rPr>
          <w:color w:val="auto"/>
        </w:rPr>
        <w:t>?</w:t>
      </w:r>
    </w:p>
    <w:p w14:paraId="1435D194" w14:textId="377CF220" w:rsidR="00AE5846" w:rsidRDefault="00AE5846" w:rsidP="00D61F81">
      <w:pPr>
        <w:spacing w:after="0"/>
        <w:rPr>
          <w:iCs/>
          <w:color w:val="012F7D" w:themeColor="accent3"/>
          <w:sz w:val="22"/>
          <w:szCs w:val="22"/>
        </w:rPr>
      </w:pPr>
    </w:p>
    <w:p w14:paraId="5298F0C3" w14:textId="2B840D13" w:rsidR="00D61F81" w:rsidRPr="00986262" w:rsidRDefault="00C22C95" w:rsidP="00D61F81">
      <w:pPr>
        <w:spacing w:after="0"/>
      </w:pPr>
      <w:r w:rsidRPr="00C36107">
        <w:t>_____ Yes </w:t>
      </w:r>
      <w:r w:rsidRPr="00C36107">
        <w:tab/>
        <w:t>_____ No</w:t>
      </w:r>
      <w:r w:rsidRPr="00C36107">
        <w:tab/>
        <w:t>_____ Not Sure  </w:t>
      </w:r>
    </w:p>
    <w:p w14:paraId="706B2DBF" w14:textId="67109D93" w:rsidR="00E80554" w:rsidRPr="00E80554" w:rsidRDefault="792ADB88" w:rsidP="0F82B04C">
      <w:pPr>
        <w:spacing w:after="0"/>
        <w:rPr>
          <w:color w:val="auto"/>
        </w:rPr>
      </w:pPr>
      <w:r w:rsidRPr="0F82B04C">
        <w:rPr>
          <w:b/>
          <w:bCs/>
          <w:color w:val="012F7D" w:themeColor="accent3"/>
          <w:sz w:val="22"/>
          <w:szCs w:val="22"/>
        </w:rPr>
        <w:lastRenderedPageBreak/>
        <w:t>Transparency</w:t>
      </w:r>
      <w:r w:rsidR="4F2BB83E" w:rsidRPr="0F82B04C">
        <w:rPr>
          <w:b/>
          <w:bCs/>
          <w:color w:val="012F7D" w:themeColor="accent3"/>
          <w:sz w:val="22"/>
          <w:szCs w:val="22"/>
        </w:rPr>
        <w:t>:</w:t>
      </w:r>
      <w:r w:rsidR="4F2BB83E" w:rsidRPr="0F82B04C">
        <w:rPr>
          <w:color w:val="012F7D" w:themeColor="accent3"/>
          <w:sz w:val="22"/>
          <w:szCs w:val="22"/>
        </w:rPr>
        <w:t xml:space="preserve"> </w:t>
      </w:r>
      <w:r w:rsidR="4F2BB83E" w:rsidRPr="0F82B04C">
        <w:rPr>
          <w:color w:val="auto"/>
        </w:rPr>
        <w:t xml:space="preserve">The federal government currently requests basic information about facilities that experiment on animals. </w:t>
      </w:r>
      <w:r w:rsidR="49D51424" w:rsidRPr="0F82B04C">
        <w:rPr>
          <w:color w:val="auto"/>
        </w:rPr>
        <w:t>However, this information only provides a partial picture, and concerningly, some species are completely exempt from these reporting requirements</w:t>
      </w:r>
      <w:r w:rsidR="4F2BB83E" w:rsidRPr="0F82B04C">
        <w:rPr>
          <w:color w:val="auto"/>
        </w:rPr>
        <w:t>. As we continue to develop more non</w:t>
      </w:r>
      <w:r w:rsidR="3CA8689B" w:rsidRPr="0F82B04C">
        <w:rPr>
          <w:color w:val="auto"/>
        </w:rPr>
        <w:t>-</w:t>
      </w:r>
      <w:r w:rsidR="4F2BB83E" w:rsidRPr="0F82B04C">
        <w:rPr>
          <w:color w:val="auto"/>
        </w:rPr>
        <w:t xml:space="preserve">animal research alternatives, we need to understand the full scope of animal testing that </w:t>
      </w:r>
      <w:r w:rsidR="318D861E" w:rsidRPr="0F82B04C">
        <w:rPr>
          <w:color w:val="auto"/>
        </w:rPr>
        <w:t>is taking place</w:t>
      </w:r>
      <w:r w:rsidR="4F2BB83E" w:rsidRPr="0F82B04C">
        <w:rPr>
          <w:color w:val="auto"/>
        </w:rPr>
        <w:t xml:space="preserve"> in our state. </w:t>
      </w:r>
    </w:p>
    <w:p w14:paraId="5AC6DF69" w14:textId="77777777" w:rsidR="00E80554" w:rsidRPr="00E80554" w:rsidRDefault="00E80554" w:rsidP="00D61F81">
      <w:pPr>
        <w:spacing w:after="0"/>
        <w:rPr>
          <w:iCs/>
          <w:color w:val="auto"/>
        </w:rPr>
      </w:pPr>
    </w:p>
    <w:p w14:paraId="33AE7836" w14:textId="697D75D8" w:rsidR="00802F94" w:rsidRDefault="4F2BB83E" w:rsidP="0F82B04C">
      <w:pPr>
        <w:spacing w:after="0"/>
        <w:rPr>
          <w:color w:val="auto"/>
        </w:rPr>
      </w:pPr>
      <w:r w:rsidRPr="0F82B04C">
        <w:rPr>
          <w:color w:val="auto"/>
        </w:rPr>
        <w:t>Will you support legislation</w:t>
      </w:r>
      <w:r w:rsidR="319419B9" w:rsidRPr="0F82B04C">
        <w:rPr>
          <w:color w:val="auto"/>
        </w:rPr>
        <w:t xml:space="preserve"> such as </w:t>
      </w:r>
      <w:hyperlink r:id="rId17">
        <w:r w:rsidR="319419B9" w:rsidRPr="0F82B04C">
          <w:rPr>
            <w:rFonts w:eastAsiaTheme="minorEastAsia"/>
            <w:color w:val="0070C0"/>
            <w:u w:val="single"/>
          </w:rPr>
          <w:t>HB 465</w:t>
        </w:r>
      </w:hyperlink>
      <w:r w:rsidR="319419B9" w:rsidRPr="0F82B04C">
        <w:rPr>
          <w:color w:val="auto"/>
        </w:rPr>
        <w:t xml:space="preserve"> (2026)</w:t>
      </w:r>
      <w:r w:rsidRPr="0F82B04C">
        <w:rPr>
          <w:color w:val="auto"/>
        </w:rPr>
        <w:t xml:space="preserve"> requiring facilities to </w:t>
      </w:r>
      <w:r w:rsidR="7FB8C02C" w:rsidRPr="0F82B04C">
        <w:rPr>
          <w:color w:val="auto"/>
        </w:rPr>
        <w:t xml:space="preserve">annually </w:t>
      </w:r>
      <w:r w:rsidRPr="0F82B04C">
        <w:rPr>
          <w:color w:val="auto"/>
        </w:rPr>
        <w:t xml:space="preserve">disclose information </w:t>
      </w:r>
      <w:r w:rsidR="2686A5B3" w:rsidRPr="0F82B04C">
        <w:rPr>
          <w:color w:val="auto"/>
        </w:rPr>
        <w:t>on how</w:t>
      </w:r>
      <w:r w:rsidRPr="0F82B04C">
        <w:rPr>
          <w:color w:val="auto"/>
        </w:rPr>
        <w:t xml:space="preserve"> many animals they </w:t>
      </w:r>
      <w:r w:rsidR="5F4DC916" w:rsidRPr="0F82B04C">
        <w:rPr>
          <w:color w:val="auto"/>
        </w:rPr>
        <w:t>are using in research</w:t>
      </w:r>
      <w:r w:rsidRPr="0F82B04C">
        <w:rPr>
          <w:color w:val="auto"/>
        </w:rPr>
        <w:t>, what species are being used, and the purposes of their animal experiments?</w:t>
      </w:r>
    </w:p>
    <w:p w14:paraId="23FAF4C9" w14:textId="77777777" w:rsidR="00E80554" w:rsidRDefault="00E80554" w:rsidP="00D61F81">
      <w:pPr>
        <w:spacing w:after="0"/>
        <w:rPr>
          <w:iCs/>
          <w:color w:val="auto"/>
        </w:rPr>
      </w:pPr>
    </w:p>
    <w:p w14:paraId="1F9BFA13" w14:textId="77777777" w:rsidR="00E80554" w:rsidRPr="00C36107" w:rsidRDefault="00E80554" w:rsidP="00D61F81">
      <w:pPr>
        <w:spacing w:after="0"/>
      </w:pPr>
      <w:r w:rsidRPr="00C36107">
        <w:t>_____ Yes </w:t>
      </w:r>
      <w:r w:rsidRPr="00C36107">
        <w:tab/>
        <w:t>_____ No</w:t>
      </w:r>
      <w:r w:rsidRPr="00C36107">
        <w:tab/>
        <w:t>_____ Not Sure  </w:t>
      </w:r>
    </w:p>
    <w:p w14:paraId="6B7FC456" w14:textId="77777777" w:rsidR="00E80554" w:rsidRPr="00E80554" w:rsidRDefault="00E80554" w:rsidP="00D61F81">
      <w:pPr>
        <w:spacing w:after="0"/>
        <w:rPr>
          <w:iCs/>
          <w:color w:val="auto"/>
        </w:rPr>
      </w:pPr>
    </w:p>
    <w:p w14:paraId="374602EA" w14:textId="77777777" w:rsidR="00B34853" w:rsidRPr="009F07A2" w:rsidRDefault="00B34853" w:rsidP="00D61F81">
      <w:pPr>
        <w:spacing w:after="0"/>
        <w:rPr>
          <w:iCs/>
          <w:color w:val="012F7D" w:themeColor="accent3"/>
          <w:sz w:val="22"/>
          <w:szCs w:val="22"/>
        </w:rPr>
      </w:pPr>
    </w:p>
    <w:p w14:paraId="6FB5E970" w14:textId="77777777" w:rsidR="00AE5846" w:rsidRDefault="00AE5846" w:rsidP="00D61F81">
      <w:pPr>
        <w:spacing w:after="0"/>
        <w:jc w:val="center"/>
        <w:rPr>
          <w:b/>
          <w:i/>
          <w:color w:val="012F7D" w:themeColor="accent3"/>
          <w:sz w:val="22"/>
          <w:szCs w:val="22"/>
        </w:rPr>
      </w:pPr>
      <w:r>
        <w:rPr>
          <w:b/>
          <w:i/>
          <w:color w:val="012F7D" w:themeColor="accent3"/>
          <w:sz w:val="22"/>
          <w:szCs w:val="22"/>
        </w:rPr>
        <w:t>FARM PROTECTION AND FOOD SAFETY</w:t>
      </w:r>
    </w:p>
    <w:p w14:paraId="0C42F4AB" w14:textId="77777777" w:rsidR="00D61F81" w:rsidRDefault="00D61F81" w:rsidP="00D61F81">
      <w:pPr>
        <w:spacing w:after="0"/>
        <w:jc w:val="center"/>
        <w:rPr>
          <w:b/>
          <w:i/>
          <w:color w:val="012F7D" w:themeColor="accent3"/>
          <w:sz w:val="22"/>
          <w:szCs w:val="22"/>
        </w:rPr>
      </w:pPr>
    </w:p>
    <w:p w14:paraId="1CA450D5" w14:textId="2DBDE67A" w:rsidR="099C19D0" w:rsidRDefault="099C19D0" w:rsidP="0F82B04C">
      <w:pPr>
        <w:spacing w:after="0"/>
        <w:rPr>
          <w:color w:val="auto"/>
        </w:rPr>
      </w:pPr>
      <w:r w:rsidRPr="0F82B04C">
        <w:rPr>
          <w:b/>
          <w:bCs/>
          <w:color w:val="012F7D" w:themeColor="accent3"/>
          <w:sz w:val="22"/>
          <w:szCs w:val="22"/>
        </w:rPr>
        <w:t>Factory Farming:</w:t>
      </w:r>
      <w:r w:rsidRPr="0F82B04C">
        <w:rPr>
          <w:color w:val="012F7D" w:themeColor="accent3"/>
          <w:sz w:val="22"/>
          <w:szCs w:val="22"/>
        </w:rPr>
        <w:t xml:space="preserve"> </w:t>
      </w:r>
      <w:r w:rsidR="723F96E3" w:rsidRPr="0F82B04C">
        <w:rPr>
          <w:color w:val="auto"/>
        </w:rPr>
        <w:t>The proposed</w:t>
      </w:r>
      <w:r w:rsidR="006B2A0E" w:rsidRPr="006B2A0E">
        <w:t xml:space="preserve"> </w:t>
      </w:r>
      <w:r w:rsidR="006B2A0E" w:rsidRPr="006B2A0E">
        <w:rPr>
          <w:color w:val="auto"/>
        </w:rPr>
        <w:t>Food Security and Farm Protection Act (S. 1326</w:t>
      </w:r>
      <w:r w:rsidR="006B2A0E">
        <w:rPr>
          <w:color w:val="auto"/>
        </w:rPr>
        <w:t>)</w:t>
      </w:r>
      <w:r w:rsidR="00DB139E">
        <w:rPr>
          <w:color w:val="auto"/>
        </w:rPr>
        <w:t xml:space="preserve"> and</w:t>
      </w:r>
      <w:r w:rsidR="00F162C0">
        <w:rPr>
          <w:color w:val="auto"/>
        </w:rPr>
        <w:t xml:space="preserve"> </w:t>
      </w:r>
      <w:r w:rsidR="00F162C0" w:rsidRPr="00F162C0">
        <w:rPr>
          <w:color w:val="auto"/>
        </w:rPr>
        <w:t>Save Our Bacon Act (H.R. 4673)</w:t>
      </w:r>
      <w:r w:rsidR="723F96E3" w:rsidRPr="0F82B04C">
        <w:rPr>
          <w:color w:val="auto"/>
        </w:rPr>
        <w:t xml:space="preserve"> on the federal level aim to prevent states from regulating agricultural practices within their own borders. If passed, the </w:t>
      </w:r>
      <w:r w:rsidR="00DB139E">
        <w:rPr>
          <w:color w:val="auto"/>
        </w:rPr>
        <w:t>language</w:t>
      </w:r>
      <w:r w:rsidR="723F96E3" w:rsidRPr="0F82B04C">
        <w:rPr>
          <w:color w:val="auto"/>
        </w:rPr>
        <w:t xml:space="preserve"> would</w:t>
      </w:r>
      <w:r w:rsidR="0E0E22C3" w:rsidRPr="0F82B04C">
        <w:rPr>
          <w:color w:val="auto"/>
        </w:rPr>
        <w:t xml:space="preserve"> overturn</w:t>
      </w:r>
      <w:r w:rsidR="723F96E3" w:rsidRPr="0F82B04C">
        <w:rPr>
          <w:color w:val="auto"/>
        </w:rPr>
        <w:t xml:space="preserve"> cri</w:t>
      </w:r>
      <w:r w:rsidR="4B33EDB9" w:rsidRPr="0F82B04C">
        <w:rPr>
          <w:color w:val="auto"/>
        </w:rPr>
        <w:t>tic</w:t>
      </w:r>
      <w:r w:rsidR="723F96E3" w:rsidRPr="0F82B04C">
        <w:rPr>
          <w:color w:val="auto"/>
        </w:rPr>
        <w:t>al animal</w:t>
      </w:r>
      <w:r w:rsidR="780B1E7C" w:rsidRPr="0F82B04C">
        <w:rPr>
          <w:color w:val="auto"/>
        </w:rPr>
        <w:t xml:space="preserve"> welfare standards</w:t>
      </w:r>
      <w:r w:rsidR="3A2001C8" w:rsidRPr="0F82B04C">
        <w:rPr>
          <w:color w:val="auto"/>
        </w:rPr>
        <w:t xml:space="preserve">, </w:t>
      </w:r>
      <w:r w:rsidR="780B1E7C" w:rsidRPr="0F82B04C">
        <w:rPr>
          <w:color w:val="auto"/>
        </w:rPr>
        <w:t>such as Kentucky’s ban on veal crates</w:t>
      </w:r>
      <w:r w:rsidR="30E436A1" w:rsidRPr="0F82B04C">
        <w:rPr>
          <w:color w:val="auto"/>
        </w:rPr>
        <w:t>,</w:t>
      </w:r>
      <w:r w:rsidR="780B1E7C" w:rsidRPr="0F82B04C">
        <w:rPr>
          <w:color w:val="auto"/>
        </w:rPr>
        <w:t xml:space="preserve"> across the country</w:t>
      </w:r>
      <w:r w:rsidR="723F96E3" w:rsidRPr="0F82B04C">
        <w:rPr>
          <w:color w:val="auto"/>
        </w:rPr>
        <w:t xml:space="preserve">.   </w:t>
      </w:r>
    </w:p>
    <w:p w14:paraId="0A8476EB" w14:textId="565FF0A3" w:rsidR="0F82B04C" w:rsidRDefault="0F82B04C" w:rsidP="0F82B04C">
      <w:pPr>
        <w:spacing w:after="0"/>
        <w:rPr>
          <w:color w:val="auto"/>
        </w:rPr>
      </w:pPr>
    </w:p>
    <w:p w14:paraId="44503A14" w14:textId="0FB53C5C" w:rsidR="723F96E3" w:rsidRDefault="723F96E3" w:rsidP="0F82B04C">
      <w:pPr>
        <w:spacing w:after="0"/>
      </w:pPr>
      <w:r w:rsidRPr="0F82B04C">
        <w:rPr>
          <w:color w:val="auto"/>
        </w:rPr>
        <w:t xml:space="preserve">Will you support efforts to ensure states retain the authority to end the </w:t>
      </w:r>
      <w:proofErr w:type="gramStart"/>
      <w:r w:rsidRPr="0F82B04C">
        <w:rPr>
          <w:color w:val="auto"/>
        </w:rPr>
        <w:t>cruelest</w:t>
      </w:r>
      <w:proofErr w:type="gramEnd"/>
      <w:r w:rsidRPr="0F82B04C">
        <w:rPr>
          <w:color w:val="auto"/>
        </w:rPr>
        <w:t xml:space="preserve"> industry practices on factory farms?</w:t>
      </w:r>
    </w:p>
    <w:p w14:paraId="7D6ADFD5" w14:textId="77777777" w:rsidR="00D61F81" w:rsidRDefault="00D61F81" w:rsidP="00D61F81">
      <w:pPr>
        <w:spacing w:after="0"/>
        <w:rPr>
          <w:color w:val="auto"/>
        </w:rPr>
      </w:pPr>
    </w:p>
    <w:p w14:paraId="1C44EDB0" w14:textId="77777777" w:rsidR="00D61F81" w:rsidRPr="00C36107" w:rsidRDefault="00D61F81" w:rsidP="00D61F81">
      <w:pPr>
        <w:spacing w:after="0"/>
      </w:pPr>
      <w:r w:rsidRPr="00C36107">
        <w:t>_____ Yes </w:t>
      </w:r>
      <w:r w:rsidRPr="00C36107">
        <w:tab/>
        <w:t>_____ No</w:t>
      </w:r>
      <w:r w:rsidRPr="00C36107">
        <w:tab/>
        <w:t>_____ Not Sure  </w:t>
      </w:r>
    </w:p>
    <w:p w14:paraId="64C6089A" w14:textId="77777777" w:rsidR="00D61F81" w:rsidRDefault="00D61F81" w:rsidP="00D61F81">
      <w:pPr>
        <w:spacing w:after="0"/>
        <w:rPr>
          <w:color w:val="auto"/>
        </w:rPr>
      </w:pPr>
    </w:p>
    <w:p w14:paraId="63D94AD2" w14:textId="77777777" w:rsidR="007F6E0C" w:rsidRPr="007F6E0C" w:rsidRDefault="007F6E0C" w:rsidP="00D61F81">
      <w:pPr>
        <w:spacing w:after="0"/>
        <w:rPr>
          <w:color w:val="auto"/>
        </w:rPr>
      </w:pPr>
    </w:p>
    <w:p w14:paraId="335136F5" w14:textId="14E3987C" w:rsidR="00AE5846" w:rsidRPr="002015EA" w:rsidRDefault="610D7055" w:rsidP="00D61F81">
      <w:pPr>
        <w:spacing w:after="0"/>
        <w:jc w:val="center"/>
        <w:rPr>
          <w:i/>
          <w:color w:val="012F7D" w:themeColor="accent3"/>
          <w:sz w:val="22"/>
          <w:szCs w:val="22"/>
        </w:rPr>
      </w:pPr>
      <w:r w:rsidRPr="0F82B04C">
        <w:rPr>
          <w:b/>
          <w:bCs/>
          <w:i/>
          <w:iCs/>
          <w:color w:val="012F7D" w:themeColor="accent3"/>
          <w:sz w:val="22"/>
          <w:szCs w:val="22"/>
        </w:rPr>
        <w:t>WILDLIFE</w:t>
      </w:r>
    </w:p>
    <w:p w14:paraId="3D708F19" w14:textId="08B5D169" w:rsidR="00AE5846" w:rsidRDefault="00AE5846" w:rsidP="0F82B04C">
      <w:pPr>
        <w:spacing w:after="0"/>
        <w:jc w:val="center"/>
        <w:rPr>
          <w:b/>
          <w:bCs/>
          <w:i/>
          <w:iCs/>
          <w:color w:val="012F7D" w:themeColor="accent3"/>
          <w:sz w:val="22"/>
          <w:szCs w:val="22"/>
        </w:rPr>
      </w:pPr>
    </w:p>
    <w:p w14:paraId="0275CC11" w14:textId="1A64AC69" w:rsidR="00AE5846" w:rsidRDefault="78E3F3EB" w:rsidP="0F82B04C">
      <w:pPr>
        <w:spacing w:after="0"/>
        <w:rPr>
          <w:rStyle w:val="normaltextrun"/>
          <w:rFonts w:eastAsia="Arial"/>
        </w:rPr>
      </w:pPr>
      <w:r w:rsidRPr="0F82B04C">
        <w:rPr>
          <w:rFonts w:eastAsiaTheme="minorEastAsia"/>
          <w:b/>
          <w:bCs/>
          <w:color w:val="012F7D" w:themeColor="accent3"/>
          <w:sz w:val="22"/>
          <w:szCs w:val="22"/>
        </w:rPr>
        <w:t xml:space="preserve">Wildlife Killing Contests: </w:t>
      </w:r>
      <w:r w:rsidR="70420C09" w:rsidRPr="0F82B04C">
        <w:rPr>
          <w:rFonts w:eastAsiaTheme="minorEastAsia"/>
          <w:color w:val="auto"/>
        </w:rPr>
        <w:t>Wildlife killing contests are organized events in which participants compete for prizes to see who can kill the most or the largest animals within a certain time. Most Americans are shocked to learn that thousands of animals – including coyotes, foxes, bobcats, rabbits, and squirrels – are killed in these events every year across the United States.</w:t>
      </w:r>
      <w:r w:rsidR="02A4D4AE" w:rsidRPr="0F82B04C">
        <w:rPr>
          <w:rFonts w:eastAsiaTheme="minorEastAsia"/>
          <w:color w:val="auto"/>
        </w:rPr>
        <w:t xml:space="preserve"> </w:t>
      </w:r>
      <w:r w:rsidR="02A4D4AE" w:rsidRPr="0F82B04C">
        <w:rPr>
          <w:rStyle w:val="normaltextrun"/>
          <w:rFonts w:eastAsia="Arial"/>
        </w:rPr>
        <w:t xml:space="preserve">For example, participants in Kentucky's “Predator Hunting Coyote Calling Championship” compete </w:t>
      </w:r>
      <w:r w:rsidR="3E5E499D" w:rsidRPr="0F82B04C">
        <w:rPr>
          <w:rStyle w:val="normaltextrun"/>
          <w:rFonts w:eastAsia="Arial"/>
        </w:rPr>
        <w:t>to kill</w:t>
      </w:r>
      <w:r w:rsidR="02A4D4AE" w:rsidRPr="0F82B04C">
        <w:rPr>
          <w:rStyle w:val="normaltextrun"/>
          <w:rFonts w:eastAsia="Arial"/>
        </w:rPr>
        <w:t xml:space="preserve"> the highest number of </w:t>
      </w:r>
      <w:r w:rsidR="1491356A" w:rsidRPr="0F82B04C">
        <w:rPr>
          <w:rStyle w:val="normaltextrun"/>
          <w:rFonts w:eastAsia="Arial"/>
        </w:rPr>
        <w:t>bobcats and foxes</w:t>
      </w:r>
      <w:r w:rsidR="66A5D1D6" w:rsidRPr="0F82B04C">
        <w:rPr>
          <w:rStyle w:val="normaltextrun"/>
          <w:rFonts w:eastAsia="Arial"/>
        </w:rPr>
        <w:t>, along with the</w:t>
      </w:r>
      <w:r w:rsidR="5DFB93FA" w:rsidRPr="0F82B04C">
        <w:rPr>
          <w:rStyle w:val="normaltextrun"/>
          <w:rFonts w:eastAsia="Arial"/>
        </w:rPr>
        <w:t xml:space="preserve"> </w:t>
      </w:r>
      <w:r w:rsidR="095EA790" w:rsidRPr="0F82B04C">
        <w:rPr>
          <w:rStyle w:val="normaltextrun"/>
          <w:rFonts w:eastAsia="Arial"/>
        </w:rPr>
        <w:t>largest and smallest coyotes. These animals are often</w:t>
      </w:r>
      <w:r w:rsidR="02A4D4AE" w:rsidRPr="0F82B04C">
        <w:rPr>
          <w:rStyle w:val="normaltextrun"/>
          <w:rFonts w:eastAsia="Arial"/>
        </w:rPr>
        <w:t xml:space="preserve"> discarded, leaving their dependent young to die from starvation, predation, or exposure.</w:t>
      </w:r>
    </w:p>
    <w:p w14:paraId="1C8AEC7D" w14:textId="77777777" w:rsidR="00986262" w:rsidRDefault="00986262" w:rsidP="0F82B04C">
      <w:pPr>
        <w:spacing w:after="0"/>
        <w:rPr>
          <w:rStyle w:val="normaltextrun"/>
          <w:rFonts w:eastAsia="Arial"/>
        </w:rPr>
      </w:pPr>
    </w:p>
    <w:p w14:paraId="1B7E777C" w14:textId="509CBAC7" w:rsidR="00AE5846" w:rsidRDefault="6528B414" w:rsidP="0F82B04C">
      <w:pPr>
        <w:spacing w:after="0"/>
        <w:rPr>
          <w:rStyle w:val="normaltextrun"/>
          <w:rFonts w:eastAsia="Arial"/>
        </w:rPr>
      </w:pPr>
      <w:r w:rsidRPr="0F82B04C">
        <w:rPr>
          <w:rStyle w:val="normaltextrun"/>
          <w:rFonts w:eastAsia="Arial"/>
        </w:rPr>
        <w:t>Will you support efforts to outlaw</w:t>
      </w:r>
      <w:r w:rsidR="38EB28C0" w:rsidRPr="0F82B04C">
        <w:rPr>
          <w:rStyle w:val="normaltextrun"/>
          <w:rFonts w:eastAsia="Arial"/>
        </w:rPr>
        <w:t xml:space="preserve"> these</w:t>
      </w:r>
      <w:r w:rsidRPr="0F82B04C">
        <w:rPr>
          <w:rStyle w:val="normaltextrun"/>
          <w:rFonts w:eastAsia="Arial"/>
        </w:rPr>
        <w:t xml:space="preserve"> inhumane and wasteful wildlife killing contests in Kentucky?</w:t>
      </w:r>
    </w:p>
    <w:p w14:paraId="283AE300" w14:textId="20CA4C2F" w:rsidR="00AE5846" w:rsidRDefault="00AE5846" w:rsidP="0F82B04C">
      <w:pPr>
        <w:spacing w:after="0"/>
        <w:rPr>
          <w:rStyle w:val="normaltextrun"/>
          <w:rFonts w:eastAsia="Arial"/>
        </w:rPr>
      </w:pPr>
    </w:p>
    <w:p w14:paraId="087CC408" w14:textId="473850E9" w:rsidR="00AE5846" w:rsidRDefault="6528B414" w:rsidP="0F82B04C">
      <w:pPr>
        <w:spacing w:after="0"/>
      </w:pPr>
      <w:r>
        <w:t>_____ Yes </w:t>
      </w:r>
      <w:r w:rsidR="00AE5846">
        <w:tab/>
      </w:r>
      <w:r>
        <w:t>_____ No</w:t>
      </w:r>
      <w:r w:rsidR="00AE5846">
        <w:tab/>
      </w:r>
      <w:r>
        <w:t>_____ Not Sure </w:t>
      </w:r>
    </w:p>
    <w:p w14:paraId="6A190639" w14:textId="17F08E12" w:rsidR="0F82B04C" w:rsidRDefault="0F82B04C" w:rsidP="0F82B04C">
      <w:pPr>
        <w:spacing w:after="0"/>
      </w:pPr>
    </w:p>
    <w:p w14:paraId="5F9240D4" w14:textId="3C5DA5AB" w:rsidR="0F82B04C" w:rsidRDefault="0F82B04C" w:rsidP="0F82B04C">
      <w:pPr>
        <w:spacing w:after="0"/>
      </w:pPr>
    </w:p>
    <w:p w14:paraId="6650401D" w14:textId="4FBCF3BB" w:rsidR="0F82B04C" w:rsidRDefault="0F82B04C" w:rsidP="0F82B04C">
      <w:pPr>
        <w:spacing w:after="0"/>
      </w:pPr>
    </w:p>
    <w:p w14:paraId="32A7D7E7" w14:textId="62F09D7B" w:rsidR="0F82B04C" w:rsidRDefault="0F82B04C" w:rsidP="0F82B04C">
      <w:pPr>
        <w:spacing w:after="0"/>
      </w:pPr>
    </w:p>
    <w:p w14:paraId="6D41D792" w14:textId="41D1F3AE" w:rsidR="0F82B04C" w:rsidRDefault="0F82B04C" w:rsidP="0F82B04C">
      <w:pPr>
        <w:spacing w:after="0"/>
      </w:pPr>
    </w:p>
    <w:p w14:paraId="358C3A05" w14:textId="07CC5593" w:rsidR="0F82B04C" w:rsidRDefault="0F82B04C" w:rsidP="0F82B04C">
      <w:pPr>
        <w:spacing w:after="0"/>
      </w:pPr>
    </w:p>
    <w:p w14:paraId="4C21F6A4" w14:textId="38D55E44" w:rsidR="0F82B04C" w:rsidRDefault="0F82B04C" w:rsidP="0F82B04C">
      <w:pPr>
        <w:spacing w:after="0"/>
      </w:pPr>
    </w:p>
    <w:p w14:paraId="115A694F" w14:textId="5EB541B6" w:rsidR="0F82B04C" w:rsidRDefault="0F82B04C" w:rsidP="0F82B04C">
      <w:pPr>
        <w:spacing w:after="0"/>
      </w:pPr>
    </w:p>
    <w:p w14:paraId="1C2DE466" w14:textId="6E7C2D00" w:rsidR="0F82B04C" w:rsidRDefault="0F82B04C" w:rsidP="0F82B04C">
      <w:pPr>
        <w:spacing w:after="0"/>
      </w:pPr>
    </w:p>
    <w:p w14:paraId="3A8B61BA" w14:textId="6175E1DE" w:rsidR="0F82B04C" w:rsidRDefault="0F82B04C" w:rsidP="0F82B04C">
      <w:pPr>
        <w:spacing w:after="0"/>
      </w:pPr>
    </w:p>
    <w:p w14:paraId="032689E2" w14:textId="2C2F1756" w:rsidR="0F82B04C" w:rsidRDefault="0F82B04C" w:rsidP="0F82B04C">
      <w:pPr>
        <w:spacing w:after="0"/>
      </w:pPr>
    </w:p>
    <w:p w14:paraId="3EDD3D91" w14:textId="7DAD3D10" w:rsidR="0F82B04C" w:rsidRDefault="0F82B04C" w:rsidP="0F82B04C">
      <w:pPr>
        <w:spacing w:after="0"/>
      </w:pPr>
    </w:p>
    <w:p w14:paraId="7E133A90" w14:textId="73FD6A55" w:rsidR="0F82B04C" w:rsidRDefault="0F82B04C" w:rsidP="0F82B04C">
      <w:pPr>
        <w:spacing w:after="0"/>
      </w:pPr>
    </w:p>
    <w:p w14:paraId="0A635C75" w14:textId="4BD88835" w:rsidR="0F82B04C" w:rsidRDefault="0F82B04C" w:rsidP="0F82B04C">
      <w:pPr>
        <w:spacing w:after="0"/>
      </w:pPr>
    </w:p>
    <w:p w14:paraId="22CF46D1" w14:textId="10D6CA0B" w:rsidR="0F82B04C" w:rsidRDefault="0F82B04C" w:rsidP="0F82B04C">
      <w:pPr>
        <w:spacing w:after="0"/>
      </w:pPr>
    </w:p>
    <w:p w14:paraId="1BEA02C3" w14:textId="7667F513" w:rsidR="0F82B04C" w:rsidRDefault="0F82B04C" w:rsidP="0F82B04C">
      <w:pPr>
        <w:spacing w:after="0"/>
      </w:pPr>
    </w:p>
    <w:p w14:paraId="28BC1191" w14:textId="529CAC70" w:rsidR="0F82B04C" w:rsidRDefault="0F82B04C" w:rsidP="0F82B04C">
      <w:pPr>
        <w:spacing w:after="0"/>
      </w:pPr>
    </w:p>
    <w:p w14:paraId="386DA89F" w14:textId="2E6BCB2B" w:rsidR="0F82B04C" w:rsidRDefault="0F82B04C" w:rsidP="0F82B04C">
      <w:pPr>
        <w:spacing w:after="0"/>
      </w:pPr>
    </w:p>
    <w:p w14:paraId="38ADBD6F" w14:textId="39AE5403" w:rsidR="0F82B04C" w:rsidRDefault="0F82B04C" w:rsidP="0F82B04C">
      <w:pPr>
        <w:spacing w:after="0"/>
      </w:pPr>
    </w:p>
    <w:p w14:paraId="4C2C6472" w14:textId="2D7C7D9B" w:rsidR="0F82B04C" w:rsidRDefault="0F82B04C" w:rsidP="0F82B04C">
      <w:pPr>
        <w:spacing w:after="0"/>
      </w:pPr>
    </w:p>
    <w:p w14:paraId="034CF5CC" w14:textId="7978E9FA" w:rsidR="0F82B04C" w:rsidRDefault="0F82B04C" w:rsidP="0F82B04C">
      <w:pPr>
        <w:spacing w:after="0"/>
      </w:pPr>
    </w:p>
    <w:p w14:paraId="669A0C02" w14:textId="2ECDEB4C" w:rsidR="0F82B04C" w:rsidRDefault="0F82B04C" w:rsidP="0F82B04C">
      <w:pPr>
        <w:spacing w:after="0"/>
      </w:pPr>
    </w:p>
    <w:p w14:paraId="1AA9EFDC" w14:textId="07F0416F" w:rsidR="0F82B04C" w:rsidRDefault="0F82B04C" w:rsidP="0F82B04C">
      <w:pPr>
        <w:spacing w:after="0"/>
      </w:pPr>
    </w:p>
    <w:p w14:paraId="149B2177" w14:textId="26C75BFE" w:rsidR="0F82B04C" w:rsidRDefault="0F82B04C" w:rsidP="0F82B04C">
      <w:pPr>
        <w:spacing w:after="0"/>
      </w:pPr>
    </w:p>
    <w:p w14:paraId="2A3B51E3" w14:textId="32829C8F" w:rsidR="0F82B04C" w:rsidRDefault="0F82B04C" w:rsidP="0F82B04C">
      <w:pPr>
        <w:spacing w:after="0"/>
      </w:pPr>
    </w:p>
    <w:p w14:paraId="4AA288E3" w14:textId="0F912958" w:rsidR="0F82B04C" w:rsidRDefault="0F82B04C" w:rsidP="0F82B04C">
      <w:pPr>
        <w:spacing w:after="0"/>
      </w:pPr>
    </w:p>
    <w:p w14:paraId="527E4990" w14:textId="66332657" w:rsidR="0F82B04C" w:rsidRDefault="0F82B04C" w:rsidP="0F82B04C">
      <w:pPr>
        <w:spacing w:after="0"/>
      </w:pPr>
    </w:p>
    <w:p w14:paraId="0A92F335" w14:textId="772B3238" w:rsidR="0F82B04C" w:rsidRDefault="0F82B04C" w:rsidP="0F82B04C">
      <w:pPr>
        <w:spacing w:after="0"/>
      </w:pPr>
    </w:p>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3D4E0E18" w:rsidR="00AE5846" w:rsidRPr="00B33F9B" w:rsidRDefault="00AE5846" w:rsidP="00AE5846">
      <w:pPr>
        <w:ind w:left="2592"/>
        <w:rPr>
          <w:sz w:val="14"/>
          <w:szCs w:val="14"/>
        </w:rPr>
      </w:pPr>
      <w:r w:rsidRPr="48F2F105">
        <w:rPr>
          <w:sz w:val="14"/>
          <w:szCs w:val="14"/>
        </w:rPr>
        <w:t xml:space="preserve">Rev. </w:t>
      </w:r>
      <w:r w:rsidR="00B63292">
        <w:rPr>
          <w:sz w:val="14"/>
          <w:szCs w:val="14"/>
        </w:rPr>
        <w:t>2/10/2026</w:t>
      </w:r>
      <w:r w:rsidRPr="48F2F105">
        <w:rPr>
          <w:sz w:val="14"/>
          <w:szCs w:val="14"/>
        </w:rPr>
        <w:t xml:space="preserve"> </w:t>
      </w:r>
      <w:r w:rsidRPr="48F2F105">
        <w:rPr>
          <w:sz w:val="14"/>
          <w:szCs w:val="14"/>
        </w:rPr>
        <w:br w:type="page"/>
      </w:r>
    </w:p>
    <w:p w14:paraId="3409DBE0" w14:textId="1C07DEA7" w:rsidR="00AE5846" w:rsidRPr="000A1725" w:rsidRDefault="00AE5846" w:rsidP="0F82B04C">
      <w:pPr>
        <w:pStyle w:val="Heading1"/>
        <w:rPr>
          <w:rFonts w:cs="Times New Roman"/>
          <w:color w:val="009CEB"/>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2C556CD6">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EBDAB" id="Rectangle 2" o:spid="_x0000_s1026"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fillcolor="white [3212]" stroked="f" strokeweight=".85pt">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5AA735">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F1B1FC">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25CA4D">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p>
    <w:p w14:paraId="0CD08CF4" w14:textId="4C4F6EC8" w:rsidR="00F8594A" w:rsidRPr="00E814CB" w:rsidRDefault="00DA57EC" w:rsidP="0F82B04C">
      <w:pPr>
        <w:rPr>
          <w:rFonts w:cs="Times New Roman"/>
          <w:color w:val="009CEB"/>
          <w:u w:val="single"/>
        </w:rPr>
      </w:pPr>
      <w:r>
        <w:rPr>
          <w:noProof/>
        </w:rPr>
        <w:drawing>
          <wp:anchor distT="0" distB="0" distL="114300" distR="114300" simplePos="0" relativeHeight="251716628" behindDoc="0" locked="0" layoutInCell="1" allowOverlap="1" wp14:anchorId="78B7E6D5" wp14:editId="189F2678">
            <wp:simplePos x="0" y="0"/>
            <wp:positionH relativeFrom="margin">
              <wp:posOffset>1943406</wp:posOffset>
            </wp:positionH>
            <wp:positionV relativeFrom="paragraph">
              <wp:posOffset>4642887</wp:posOffset>
            </wp:positionV>
            <wp:extent cx="2029977" cy="1821180"/>
            <wp:effectExtent l="0" t="0" r="8890" b="762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676" behindDoc="0" locked="0" layoutInCell="1" allowOverlap="1" wp14:anchorId="70B3587E" wp14:editId="3FA1C5A4">
                <wp:simplePos x="0" y="0"/>
                <wp:positionH relativeFrom="margin">
                  <wp:align>center</wp:align>
                </wp:positionH>
                <wp:positionV relativeFrom="paragraph">
                  <wp:posOffset>328151</wp:posOffset>
                </wp:positionV>
                <wp:extent cx="3189605" cy="3437255"/>
                <wp:effectExtent l="0" t="0" r="0" b="0"/>
                <wp:wrapNone/>
                <wp:docPr id="2081037805" name="Text Box 1"/>
                <wp:cNvGraphicFramePr/>
                <a:graphic xmlns:a="http://schemas.openxmlformats.org/drawingml/2006/main">
                  <a:graphicData uri="http://schemas.microsoft.com/office/word/2010/wordprocessingShape">
                    <wps:wsp>
                      <wps:cNvSpPr txBox="1"/>
                      <wps:spPr>
                        <a:xfrm>
                          <a:off x="0" y="0"/>
                          <a:ext cx="3189605"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3587E" id="_x0000_t202" coordsize="21600,21600" o:spt="202" path="m,l,21600r21600,l21600,xe">
                <v:stroke joinstyle="miter"/>
                <v:path gradientshapeok="t" o:connecttype="rect"/>
              </v:shapetype>
              <v:shape id="_x0000_s1031" type="#_x0000_t202" style="position:absolute;margin-left:0;margin-top:25.85pt;width:251.15pt;height:270.65pt;z-index:2517186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" filled="f" stroked="f" strokeweight=".5pt">
                <v:textbox>
                  <w:txbxContent>
                    <w:p w14:paraId="470A91F8" w14:textId="77777777" w:rsidR="00AE5846" w:rsidRPr="00C33A09" w:rsidRDefault="00AE5846" w:rsidP="00AE5846">
                      <w:pPr>
                        <w:pStyle w:val="Heading1"/>
                      </w:pPr>
                      <w:bookmarkStart w:id="7" w:name="_Toc174566612"/>
                      <w:bookmarkStart w:id="8" w:name="_Toc175815186"/>
                      <w:bookmarkStart w:id="9" w:name="_Toc175841264"/>
                      <w:r w:rsidRPr="00C33A09">
                        <w:t>About us</w:t>
                      </w:r>
                      <w:bookmarkEnd w:id="7"/>
                      <w:bookmarkEnd w:id="8"/>
                      <w:bookmarkEnd w:id="9"/>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v:textbox>
                <w10:wrap anchorx="margin"/>
              </v:shape>
            </w:pict>
          </mc:Fallback>
        </mc:AlternateContent>
      </w:r>
      <w:r w:rsidR="004744A5"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5A5CBB55">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1406B" id="_x0000_s1032" type="#_x0000_t20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fillcolor="white [3212]" stroked="f" strokeweight=".5pt">
                <v:textbox>
                  <w:txbxContent>
                    <w:p w14:paraId="43079EAA" w14:textId="77777777" w:rsidR="001B5500" w:rsidRPr="001B5500" w:rsidRDefault="001B5500"/>
                  </w:txbxContent>
                </v:textbox>
              </v:shape>
            </w:pict>
          </mc:Fallback>
        </mc:AlternateContent>
      </w:r>
    </w:p>
    <w:sectPr w:rsidR="00F8594A" w:rsidRPr="00E814CB" w:rsidSect="001A56B9">
      <w:footerReference w:type="even" r:id="rId18"/>
      <w:footerReference w:type="default" r:id="rId19"/>
      <w:footerReference w:type="first" r:id="rId20"/>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B719" w14:textId="77777777" w:rsidR="00CE2B84" w:rsidRPr="000A1725" w:rsidRDefault="00CE2B84" w:rsidP="000C2D7D">
      <w:pPr>
        <w:spacing w:after="0" w:line="240" w:lineRule="auto"/>
      </w:pPr>
      <w:r w:rsidRPr="000A1725">
        <w:separator/>
      </w:r>
    </w:p>
  </w:endnote>
  <w:endnote w:type="continuationSeparator" w:id="0">
    <w:p w14:paraId="23D25DF7" w14:textId="77777777" w:rsidR="00CE2B84" w:rsidRPr="000A1725" w:rsidRDefault="00CE2B84" w:rsidP="000C2D7D">
      <w:pPr>
        <w:spacing w:after="0" w:line="240" w:lineRule="auto"/>
      </w:pPr>
      <w:r w:rsidRPr="000A1725">
        <w:continuationSeparator/>
      </w:r>
    </w:p>
  </w:endnote>
  <w:endnote w:type="continuationNotice" w:id="1">
    <w:p w14:paraId="33133589" w14:textId="77777777" w:rsidR="00CE2B84" w:rsidRPr="000A1725" w:rsidRDefault="00CE2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4817" w14:textId="77777777" w:rsidR="00CE2B84" w:rsidRPr="000A1725" w:rsidRDefault="00CE2B84" w:rsidP="000C2D7D">
      <w:pPr>
        <w:spacing w:after="0" w:line="240" w:lineRule="auto"/>
      </w:pPr>
      <w:r w:rsidRPr="000A1725">
        <w:separator/>
      </w:r>
    </w:p>
  </w:footnote>
  <w:footnote w:type="continuationSeparator" w:id="0">
    <w:p w14:paraId="5060ADD4" w14:textId="77777777" w:rsidR="00CE2B84" w:rsidRPr="000A1725" w:rsidRDefault="00CE2B84" w:rsidP="000C2D7D">
      <w:pPr>
        <w:spacing w:after="0" w:line="240" w:lineRule="auto"/>
      </w:pPr>
      <w:r w:rsidRPr="000A1725">
        <w:continuationSeparator/>
      </w:r>
    </w:p>
  </w:footnote>
  <w:footnote w:type="continuationNotice" w:id="1">
    <w:p w14:paraId="2BCD97D2" w14:textId="77777777" w:rsidR="00CE2B84" w:rsidRPr="000A1725" w:rsidRDefault="00CE2B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C4"/>
    <w:multiLevelType w:val="multilevel"/>
    <w:tmpl w:val="42F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D3BEB7"/>
    <w:multiLevelType w:val="hybridMultilevel"/>
    <w:tmpl w:val="EABE0DE2"/>
    <w:lvl w:ilvl="0" w:tplc="095A45DE">
      <w:start w:val="1"/>
      <w:numFmt w:val="bullet"/>
      <w:lvlText w:val=""/>
      <w:lvlJc w:val="left"/>
      <w:pPr>
        <w:ind w:left="720" w:hanging="360"/>
      </w:pPr>
      <w:rPr>
        <w:rFonts w:ascii="Symbol" w:hAnsi="Symbol" w:hint="default"/>
      </w:rPr>
    </w:lvl>
    <w:lvl w:ilvl="1" w:tplc="ABDCCB28">
      <w:start w:val="1"/>
      <w:numFmt w:val="bullet"/>
      <w:lvlText w:val="o"/>
      <w:lvlJc w:val="left"/>
      <w:pPr>
        <w:ind w:left="1440" w:hanging="360"/>
      </w:pPr>
      <w:rPr>
        <w:rFonts w:ascii="Courier New" w:hAnsi="Courier New" w:hint="default"/>
      </w:rPr>
    </w:lvl>
    <w:lvl w:ilvl="2" w:tplc="74DEE2BC">
      <w:start w:val="1"/>
      <w:numFmt w:val="bullet"/>
      <w:lvlText w:val=""/>
      <w:lvlJc w:val="left"/>
      <w:pPr>
        <w:ind w:left="2160" w:hanging="360"/>
      </w:pPr>
      <w:rPr>
        <w:rFonts w:ascii="Wingdings" w:hAnsi="Wingdings" w:hint="default"/>
      </w:rPr>
    </w:lvl>
    <w:lvl w:ilvl="3" w:tplc="D612FBBC">
      <w:start w:val="1"/>
      <w:numFmt w:val="bullet"/>
      <w:lvlText w:val=""/>
      <w:lvlJc w:val="left"/>
      <w:pPr>
        <w:ind w:left="2880" w:hanging="360"/>
      </w:pPr>
      <w:rPr>
        <w:rFonts w:ascii="Symbol" w:hAnsi="Symbol" w:hint="default"/>
      </w:rPr>
    </w:lvl>
    <w:lvl w:ilvl="4" w:tplc="28E2BBFE">
      <w:start w:val="1"/>
      <w:numFmt w:val="bullet"/>
      <w:lvlText w:val="o"/>
      <w:lvlJc w:val="left"/>
      <w:pPr>
        <w:ind w:left="3600" w:hanging="360"/>
      </w:pPr>
      <w:rPr>
        <w:rFonts w:ascii="Courier New" w:hAnsi="Courier New" w:hint="default"/>
      </w:rPr>
    </w:lvl>
    <w:lvl w:ilvl="5" w:tplc="89AADF9E">
      <w:start w:val="1"/>
      <w:numFmt w:val="bullet"/>
      <w:lvlText w:val=""/>
      <w:lvlJc w:val="left"/>
      <w:pPr>
        <w:ind w:left="4320" w:hanging="360"/>
      </w:pPr>
      <w:rPr>
        <w:rFonts w:ascii="Wingdings" w:hAnsi="Wingdings" w:hint="default"/>
      </w:rPr>
    </w:lvl>
    <w:lvl w:ilvl="6" w:tplc="725495D8">
      <w:start w:val="1"/>
      <w:numFmt w:val="bullet"/>
      <w:lvlText w:val=""/>
      <w:lvlJc w:val="left"/>
      <w:pPr>
        <w:ind w:left="5040" w:hanging="360"/>
      </w:pPr>
      <w:rPr>
        <w:rFonts w:ascii="Symbol" w:hAnsi="Symbol" w:hint="default"/>
      </w:rPr>
    </w:lvl>
    <w:lvl w:ilvl="7" w:tplc="EDBA8A2A">
      <w:start w:val="1"/>
      <w:numFmt w:val="bullet"/>
      <w:lvlText w:val="o"/>
      <w:lvlJc w:val="left"/>
      <w:pPr>
        <w:ind w:left="5760" w:hanging="360"/>
      </w:pPr>
      <w:rPr>
        <w:rFonts w:ascii="Courier New" w:hAnsi="Courier New" w:hint="default"/>
      </w:rPr>
    </w:lvl>
    <w:lvl w:ilvl="8" w:tplc="DB00104E">
      <w:start w:val="1"/>
      <w:numFmt w:val="bullet"/>
      <w:lvlText w:val=""/>
      <w:lvlJc w:val="left"/>
      <w:pPr>
        <w:ind w:left="6480" w:hanging="360"/>
      </w:pPr>
      <w:rPr>
        <w:rFonts w:ascii="Wingdings" w:hAnsi="Wingdings" w:hint="default"/>
      </w:rPr>
    </w:lvl>
  </w:abstractNum>
  <w:abstractNum w:abstractNumId="5"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C4EA1"/>
    <w:multiLevelType w:val="hybridMultilevel"/>
    <w:tmpl w:val="EF38C880"/>
    <w:lvl w:ilvl="0" w:tplc="742E8662">
      <w:start w:val="1"/>
      <w:numFmt w:val="bullet"/>
      <w:lvlText w:val="·"/>
      <w:lvlJc w:val="left"/>
      <w:pPr>
        <w:ind w:left="720" w:hanging="360"/>
      </w:pPr>
      <w:rPr>
        <w:rFonts w:ascii="Symbol" w:hAnsi="Symbol" w:hint="default"/>
      </w:rPr>
    </w:lvl>
    <w:lvl w:ilvl="1" w:tplc="CDC461D0">
      <w:start w:val="1"/>
      <w:numFmt w:val="bullet"/>
      <w:lvlText w:val="o"/>
      <w:lvlJc w:val="left"/>
      <w:pPr>
        <w:ind w:left="1440" w:hanging="360"/>
      </w:pPr>
      <w:rPr>
        <w:rFonts w:ascii="Courier New" w:hAnsi="Courier New" w:hint="default"/>
      </w:rPr>
    </w:lvl>
    <w:lvl w:ilvl="2" w:tplc="E2B6F96A">
      <w:start w:val="1"/>
      <w:numFmt w:val="bullet"/>
      <w:lvlText w:val=""/>
      <w:lvlJc w:val="left"/>
      <w:pPr>
        <w:ind w:left="2160" w:hanging="360"/>
      </w:pPr>
      <w:rPr>
        <w:rFonts w:ascii="Wingdings" w:hAnsi="Wingdings" w:hint="default"/>
      </w:rPr>
    </w:lvl>
    <w:lvl w:ilvl="3" w:tplc="FDC62B22">
      <w:start w:val="1"/>
      <w:numFmt w:val="bullet"/>
      <w:lvlText w:val=""/>
      <w:lvlJc w:val="left"/>
      <w:pPr>
        <w:ind w:left="2880" w:hanging="360"/>
      </w:pPr>
      <w:rPr>
        <w:rFonts w:ascii="Symbol" w:hAnsi="Symbol" w:hint="default"/>
      </w:rPr>
    </w:lvl>
    <w:lvl w:ilvl="4" w:tplc="0746436E">
      <w:start w:val="1"/>
      <w:numFmt w:val="bullet"/>
      <w:lvlText w:val="o"/>
      <w:lvlJc w:val="left"/>
      <w:pPr>
        <w:ind w:left="3600" w:hanging="360"/>
      </w:pPr>
      <w:rPr>
        <w:rFonts w:ascii="Courier New" w:hAnsi="Courier New" w:hint="default"/>
      </w:rPr>
    </w:lvl>
    <w:lvl w:ilvl="5" w:tplc="5C885C94">
      <w:start w:val="1"/>
      <w:numFmt w:val="bullet"/>
      <w:lvlText w:val=""/>
      <w:lvlJc w:val="left"/>
      <w:pPr>
        <w:ind w:left="4320" w:hanging="360"/>
      </w:pPr>
      <w:rPr>
        <w:rFonts w:ascii="Wingdings" w:hAnsi="Wingdings" w:hint="default"/>
      </w:rPr>
    </w:lvl>
    <w:lvl w:ilvl="6" w:tplc="0F2C66C4">
      <w:start w:val="1"/>
      <w:numFmt w:val="bullet"/>
      <w:lvlText w:val=""/>
      <w:lvlJc w:val="left"/>
      <w:pPr>
        <w:ind w:left="5040" w:hanging="360"/>
      </w:pPr>
      <w:rPr>
        <w:rFonts w:ascii="Symbol" w:hAnsi="Symbol" w:hint="default"/>
      </w:rPr>
    </w:lvl>
    <w:lvl w:ilvl="7" w:tplc="CB96D7A2">
      <w:start w:val="1"/>
      <w:numFmt w:val="bullet"/>
      <w:lvlText w:val="o"/>
      <w:lvlJc w:val="left"/>
      <w:pPr>
        <w:ind w:left="5760" w:hanging="360"/>
      </w:pPr>
      <w:rPr>
        <w:rFonts w:ascii="Courier New" w:hAnsi="Courier New" w:hint="default"/>
      </w:rPr>
    </w:lvl>
    <w:lvl w:ilvl="8" w:tplc="FAF4F358">
      <w:start w:val="1"/>
      <w:numFmt w:val="bullet"/>
      <w:lvlText w:val=""/>
      <w:lvlJc w:val="left"/>
      <w:pPr>
        <w:ind w:left="6480" w:hanging="360"/>
      </w:pPr>
      <w:rPr>
        <w:rFonts w:ascii="Wingdings" w:hAnsi="Wingdings" w:hint="default"/>
      </w:rPr>
    </w:lvl>
  </w:abstractNum>
  <w:abstractNum w:abstractNumId="14"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E6E0A"/>
    <w:multiLevelType w:val="hybridMultilevel"/>
    <w:tmpl w:val="7EDE7BE2"/>
    <w:lvl w:ilvl="0" w:tplc="0A8A958A">
      <w:start w:val="1"/>
      <w:numFmt w:val="bullet"/>
      <w:lvlText w:val="·"/>
      <w:lvlJc w:val="left"/>
      <w:pPr>
        <w:ind w:left="720" w:hanging="360"/>
      </w:pPr>
      <w:rPr>
        <w:rFonts w:ascii="Symbol" w:hAnsi="Symbol" w:hint="default"/>
      </w:rPr>
    </w:lvl>
    <w:lvl w:ilvl="1" w:tplc="581C8872">
      <w:start w:val="1"/>
      <w:numFmt w:val="bullet"/>
      <w:lvlText w:val="o"/>
      <w:lvlJc w:val="left"/>
      <w:pPr>
        <w:ind w:left="1440" w:hanging="360"/>
      </w:pPr>
      <w:rPr>
        <w:rFonts w:ascii="Symbol" w:hAnsi="Symbol" w:hint="default"/>
      </w:rPr>
    </w:lvl>
    <w:lvl w:ilvl="2" w:tplc="FE5E0DD8">
      <w:start w:val="1"/>
      <w:numFmt w:val="bullet"/>
      <w:lvlText w:val=""/>
      <w:lvlJc w:val="left"/>
      <w:pPr>
        <w:ind w:left="2160" w:hanging="360"/>
      </w:pPr>
      <w:rPr>
        <w:rFonts w:ascii="Wingdings" w:hAnsi="Wingdings" w:hint="default"/>
      </w:rPr>
    </w:lvl>
    <w:lvl w:ilvl="3" w:tplc="6FD008D0">
      <w:start w:val="1"/>
      <w:numFmt w:val="bullet"/>
      <w:lvlText w:val=""/>
      <w:lvlJc w:val="left"/>
      <w:pPr>
        <w:ind w:left="2880" w:hanging="360"/>
      </w:pPr>
      <w:rPr>
        <w:rFonts w:ascii="Symbol" w:hAnsi="Symbol" w:hint="default"/>
      </w:rPr>
    </w:lvl>
    <w:lvl w:ilvl="4" w:tplc="7E02B186">
      <w:start w:val="1"/>
      <w:numFmt w:val="bullet"/>
      <w:lvlText w:val="o"/>
      <w:lvlJc w:val="left"/>
      <w:pPr>
        <w:ind w:left="3600" w:hanging="360"/>
      </w:pPr>
      <w:rPr>
        <w:rFonts w:ascii="Courier New" w:hAnsi="Courier New" w:hint="default"/>
      </w:rPr>
    </w:lvl>
    <w:lvl w:ilvl="5" w:tplc="D8248478">
      <w:start w:val="1"/>
      <w:numFmt w:val="bullet"/>
      <w:lvlText w:val=""/>
      <w:lvlJc w:val="left"/>
      <w:pPr>
        <w:ind w:left="4320" w:hanging="360"/>
      </w:pPr>
      <w:rPr>
        <w:rFonts w:ascii="Wingdings" w:hAnsi="Wingdings" w:hint="default"/>
      </w:rPr>
    </w:lvl>
    <w:lvl w:ilvl="6" w:tplc="6436D56C">
      <w:start w:val="1"/>
      <w:numFmt w:val="bullet"/>
      <w:lvlText w:val=""/>
      <w:lvlJc w:val="left"/>
      <w:pPr>
        <w:ind w:left="5040" w:hanging="360"/>
      </w:pPr>
      <w:rPr>
        <w:rFonts w:ascii="Symbol" w:hAnsi="Symbol" w:hint="default"/>
      </w:rPr>
    </w:lvl>
    <w:lvl w:ilvl="7" w:tplc="15C0DB52">
      <w:start w:val="1"/>
      <w:numFmt w:val="bullet"/>
      <w:lvlText w:val="o"/>
      <w:lvlJc w:val="left"/>
      <w:pPr>
        <w:ind w:left="5760" w:hanging="360"/>
      </w:pPr>
      <w:rPr>
        <w:rFonts w:ascii="Courier New" w:hAnsi="Courier New" w:hint="default"/>
      </w:rPr>
    </w:lvl>
    <w:lvl w:ilvl="8" w:tplc="6C1CE41E">
      <w:start w:val="1"/>
      <w:numFmt w:val="bullet"/>
      <w:lvlText w:val=""/>
      <w:lvlJc w:val="left"/>
      <w:pPr>
        <w:ind w:left="6480" w:hanging="360"/>
      </w:pPr>
      <w:rPr>
        <w:rFonts w:ascii="Wingdings" w:hAnsi="Wingdings" w:hint="default"/>
      </w:rPr>
    </w:lvl>
  </w:abstractNum>
  <w:abstractNum w:abstractNumId="17"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7478D"/>
    <w:multiLevelType w:val="multilevel"/>
    <w:tmpl w:val="425AC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EF8E4"/>
    <w:multiLevelType w:val="hybridMultilevel"/>
    <w:tmpl w:val="94D2DFB4"/>
    <w:lvl w:ilvl="0" w:tplc="8C6A51B4">
      <w:start w:val="1"/>
      <w:numFmt w:val="bullet"/>
      <w:lvlText w:val=""/>
      <w:lvlJc w:val="left"/>
      <w:pPr>
        <w:ind w:left="720" w:hanging="360"/>
      </w:pPr>
      <w:rPr>
        <w:rFonts w:ascii="Symbol" w:hAnsi="Symbol" w:hint="default"/>
      </w:rPr>
    </w:lvl>
    <w:lvl w:ilvl="1" w:tplc="D13C6B04">
      <w:start w:val="1"/>
      <w:numFmt w:val="bullet"/>
      <w:lvlText w:val="o"/>
      <w:lvlJc w:val="left"/>
      <w:pPr>
        <w:ind w:left="1440" w:hanging="360"/>
      </w:pPr>
      <w:rPr>
        <w:rFonts w:ascii="Courier New" w:hAnsi="Courier New" w:hint="default"/>
      </w:rPr>
    </w:lvl>
    <w:lvl w:ilvl="2" w:tplc="F1C2623A">
      <w:start w:val="1"/>
      <w:numFmt w:val="bullet"/>
      <w:lvlText w:val=""/>
      <w:lvlJc w:val="left"/>
      <w:pPr>
        <w:ind w:left="2160" w:hanging="360"/>
      </w:pPr>
      <w:rPr>
        <w:rFonts w:ascii="Wingdings" w:hAnsi="Wingdings" w:hint="default"/>
      </w:rPr>
    </w:lvl>
    <w:lvl w:ilvl="3" w:tplc="E5D48C66">
      <w:start w:val="1"/>
      <w:numFmt w:val="bullet"/>
      <w:lvlText w:val=""/>
      <w:lvlJc w:val="left"/>
      <w:pPr>
        <w:ind w:left="2880" w:hanging="360"/>
      </w:pPr>
      <w:rPr>
        <w:rFonts w:ascii="Symbol" w:hAnsi="Symbol" w:hint="default"/>
      </w:rPr>
    </w:lvl>
    <w:lvl w:ilvl="4" w:tplc="B8FE8E78">
      <w:start w:val="1"/>
      <w:numFmt w:val="bullet"/>
      <w:lvlText w:val="o"/>
      <w:lvlJc w:val="left"/>
      <w:pPr>
        <w:ind w:left="3600" w:hanging="360"/>
      </w:pPr>
      <w:rPr>
        <w:rFonts w:ascii="Courier New" w:hAnsi="Courier New" w:hint="default"/>
      </w:rPr>
    </w:lvl>
    <w:lvl w:ilvl="5" w:tplc="20CC9A46">
      <w:start w:val="1"/>
      <w:numFmt w:val="bullet"/>
      <w:lvlText w:val=""/>
      <w:lvlJc w:val="left"/>
      <w:pPr>
        <w:ind w:left="4320" w:hanging="360"/>
      </w:pPr>
      <w:rPr>
        <w:rFonts w:ascii="Wingdings" w:hAnsi="Wingdings" w:hint="default"/>
      </w:rPr>
    </w:lvl>
    <w:lvl w:ilvl="6" w:tplc="06321302">
      <w:start w:val="1"/>
      <w:numFmt w:val="bullet"/>
      <w:lvlText w:val=""/>
      <w:lvlJc w:val="left"/>
      <w:pPr>
        <w:ind w:left="5040" w:hanging="360"/>
      </w:pPr>
      <w:rPr>
        <w:rFonts w:ascii="Symbol" w:hAnsi="Symbol" w:hint="default"/>
      </w:rPr>
    </w:lvl>
    <w:lvl w:ilvl="7" w:tplc="7F067AD4">
      <w:start w:val="1"/>
      <w:numFmt w:val="bullet"/>
      <w:lvlText w:val="o"/>
      <w:lvlJc w:val="left"/>
      <w:pPr>
        <w:ind w:left="5760" w:hanging="360"/>
      </w:pPr>
      <w:rPr>
        <w:rFonts w:ascii="Courier New" w:hAnsi="Courier New" w:hint="default"/>
      </w:rPr>
    </w:lvl>
    <w:lvl w:ilvl="8" w:tplc="98E40CF6">
      <w:start w:val="1"/>
      <w:numFmt w:val="bullet"/>
      <w:lvlText w:val=""/>
      <w:lvlJc w:val="left"/>
      <w:pPr>
        <w:ind w:left="6480" w:hanging="360"/>
      </w:pPr>
      <w:rPr>
        <w:rFonts w:ascii="Wingdings" w:hAnsi="Wingdings" w:hint="default"/>
      </w:rPr>
    </w:lvl>
  </w:abstractNum>
  <w:abstractNum w:abstractNumId="29"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742287144">
    <w:abstractNumId w:val="28"/>
  </w:num>
  <w:num w:numId="2" w16cid:durableId="354382788">
    <w:abstractNumId w:val="4"/>
  </w:num>
  <w:num w:numId="3" w16cid:durableId="1996369298">
    <w:abstractNumId w:val="13"/>
  </w:num>
  <w:num w:numId="4" w16cid:durableId="515655925">
    <w:abstractNumId w:val="16"/>
  </w:num>
  <w:num w:numId="5" w16cid:durableId="1915581714">
    <w:abstractNumId w:val="31"/>
  </w:num>
  <w:num w:numId="6" w16cid:durableId="839466620">
    <w:abstractNumId w:val="19"/>
  </w:num>
  <w:num w:numId="7" w16cid:durableId="381949668">
    <w:abstractNumId w:val="18"/>
  </w:num>
  <w:num w:numId="8" w16cid:durableId="1822505249">
    <w:abstractNumId w:val="25"/>
  </w:num>
  <w:num w:numId="9" w16cid:durableId="1360205410">
    <w:abstractNumId w:val="22"/>
  </w:num>
  <w:num w:numId="10" w16cid:durableId="1548951155">
    <w:abstractNumId w:val="23"/>
  </w:num>
  <w:num w:numId="11" w16cid:durableId="90467037">
    <w:abstractNumId w:val="24"/>
  </w:num>
  <w:num w:numId="12" w16cid:durableId="1060247846">
    <w:abstractNumId w:val="21"/>
  </w:num>
  <w:num w:numId="13" w16cid:durableId="1929343273">
    <w:abstractNumId w:val="29"/>
  </w:num>
  <w:num w:numId="14" w16cid:durableId="577250891">
    <w:abstractNumId w:val="14"/>
  </w:num>
  <w:num w:numId="15" w16cid:durableId="2003778030">
    <w:abstractNumId w:val="2"/>
  </w:num>
  <w:num w:numId="16" w16cid:durableId="199053595">
    <w:abstractNumId w:val="10"/>
  </w:num>
  <w:num w:numId="17" w16cid:durableId="384571382">
    <w:abstractNumId w:val="20"/>
  </w:num>
  <w:num w:numId="18" w16cid:durableId="1137449799">
    <w:abstractNumId w:val="9"/>
  </w:num>
  <w:num w:numId="19" w16cid:durableId="1126509804">
    <w:abstractNumId w:val="3"/>
  </w:num>
  <w:num w:numId="20" w16cid:durableId="34501339">
    <w:abstractNumId w:val="11"/>
  </w:num>
  <w:num w:numId="21" w16cid:durableId="680357075">
    <w:abstractNumId w:val="6"/>
  </w:num>
  <w:num w:numId="22" w16cid:durableId="2000037017">
    <w:abstractNumId w:val="12"/>
  </w:num>
  <w:num w:numId="23" w16cid:durableId="749543359">
    <w:abstractNumId w:val="5"/>
  </w:num>
  <w:num w:numId="24" w16cid:durableId="1472207970">
    <w:abstractNumId w:val="1"/>
  </w:num>
  <w:num w:numId="25" w16cid:durableId="326786610">
    <w:abstractNumId w:val="17"/>
  </w:num>
  <w:num w:numId="26" w16cid:durableId="157311980">
    <w:abstractNumId w:val="7"/>
  </w:num>
  <w:num w:numId="27" w16cid:durableId="1884831828">
    <w:abstractNumId w:val="30"/>
  </w:num>
  <w:num w:numId="28" w16cid:durableId="493255916">
    <w:abstractNumId w:val="8"/>
  </w:num>
  <w:num w:numId="29" w16cid:durableId="2122070481">
    <w:abstractNumId w:val="32"/>
  </w:num>
  <w:num w:numId="30" w16cid:durableId="1214931176">
    <w:abstractNumId w:val="27"/>
  </w:num>
  <w:num w:numId="31" w16cid:durableId="1940409577">
    <w:abstractNumId w:val="15"/>
  </w:num>
  <w:num w:numId="32" w16cid:durableId="1606503414">
    <w:abstractNumId w:val="0"/>
  </w:num>
  <w:num w:numId="33" w16cid:durableId="9394895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230C"/>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E02"/>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47649"/>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3F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1559"/>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CD1"/>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2A0E"/>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E7C2D"/>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6E0C"/>
    <w:rsid w:val="007F7262"/>
    <w:rsid w:val="00801274"/>
    <w:rsid w:val="0080161D"/>
    <w:rsid w:val="00801956"/>
    <w:rsid w:val="00802B95"/>
    <w:rsid w:val="00802F94"/>
    <w:rsid w:val="008031B3"/>
    <w:rsid w:val="00805202"/>
    <w:rsid w:val="00806C3E"/>
    <w:rsid w:val="00807762"/>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62"/>
    <w:rsid w:val="009862CE"/>
    <w:rsid w:val="00991F4B"/>
    <w:rsid w:val="0099341D"/>
    <w:rsid w:val="00994059"/>
    <w:rsid w:val="00996A03"/>
    <w:rsid w:val="009A0165"/>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7AC"/>
    <w:rsid w:val="00A6285F"/>
    <w:rsid w:val="00A630E9"/>
    <w:rsid w:val="00A647FB"/>
    <w:rsid w:val="00A65C0E"/>
    <w:rsid w:val="00A6687D"/>
    <w:rsid w:val="00A70122"/>
    <w:rsid w:val="00A70BB8"/>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6EB4"/>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36DE"/>
    <w:rsid w:val="00AF6FB0"/>
    <w:rsid w:val="00B02994"/>
    <w:rsid w:val="00B032D9"/>
    <w:rsid w:val="00B0537D"/>
    <w:rsid w:val="00B0750F"/>
    <w:rsid w:val="00B11823"/>
    <w:rsid w:val="00B128DF"/>
    <w:rsid w:val="00B16113"/>
    <w:rsid w:val="00B203F6"/>
    <w:rsid w:val="00B20F35"/>
    <w:rsid w:val="00B226CF"/>
    <w:rsid w:val="00B25092"/>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292"/>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2CB"/>
    <w:rsid w:val="00BC16F5"/>
    <w:rsid w:val="00BC1DE0"/>
    <w:rsid w:val="00BC2245"/>
    <w:rsid w:val="00BC2A2E"/>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2C95"/>
    <w:rsid w:val="00C24567"/>
    <w:rsid w:val="00C24C04"/>
    <w:rsid w:val="00C25D28"/>
    <w:rsid w:val="00C26328"/>
    <w:rsid w:val="00C26B7C"/>
    <w:rsid w:val="00C278C0"/>
    <w:rsid w:val="00C326F4"/>
    <w:rsid w:val="00C33436"/>
    <w:rsid w:val="00C33A09"/>
    <w:rsid w:val="00C33C64"/>
    <w:rsid w:val="00C33EE2"/>
    <w:rsid w:val="00C347EE"/>
    <w:rsid w:val="00C36107"/>
    <w:rsid w:val="00C37530"/>
    <w:rsid w:val="00C4201A"/>
    <w:rsid w:val="00C4326C"/>
    <w:rsid w:val="00C45449"/>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5B4"/>
    <w:rsid w:val="00CD2C29"/>
    <w:rsid w:val="00CD3FBF"/>
    <w:rsid w:val="00CD489E"/>
    <w:rsid w:val="00CD5066"/>
    <w:rsid w:val="00CD6139"/>
    <w:rsid w:val="00CD7DF6"/>
    <w:rsid w:val="00CE07F9"/>
    <w:rsid w:val="00CE0823"/>
    <w:rsid w:val="00CE20A2"/>
    <w:rsid w:val="00CE2B84"/>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1F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A57EC"/>
    <w:rsid w:val="00DA7FB2"/>
    <w:rsid w:val="00DB0251"/>
    <w:rsid w:val="00DB0BDB"/>
    <w:rsid w:val="00DB139E"/>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02CE"/>
    <w:rsid w:val="00E02ECD"/>
    <w:rsid w:val="00E0306C"/>
    <w:rsid w:val="00E0315B"/>
    <w:rsid w:val="00E033B0"/>
    <w:rsid w:val="00E048C2"/>
    <w:rsid w:val="00E07CC5"/>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0554"/>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162C0"/>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A7E62"/>
    <w:rsid w:val="00FB0242"/>
    <w:rsid w:val="00FB32D1"/>
    <w:rsid w:val="00FB4260"/>
    <w:rsid w:val="00FB4A36"/>
    <w:rsid w:val="00FB4D28"/>
    <w:rsid w:val="00FB6609"/>
    <w:rsid w:val="00FC0423"/>
    <w:rsid w:val="00FC677E"/>
    <w:rsid w:val="00FD00CD"/>
    <w:rsid w:val="00FD4014"/>
    <w:rsid w:val="00FD55B9"/>
    <w:rsid w:val="00FE0332"/>
    <w:rsid w:val="00FE1C2F"/>
    <w:rsid w:val="00FE21C4"/>
    <w:rsid w:val="00FE2371"/>
    <w:rsid w:val="00FE3155"/>
    <w:rsid w:val="00FE3DE1"/>
    <w:rsid w:val="00FE469F"/>
    <w:rsid w:val="00FE4C89"/>
    <w:rsid w:val="00FE5920"/>
    <w:rsid w:val="00FE5F7F"/>
    <w:rsid w:val="00FF54A7"/>
    <w:rsid w:val="00FF5616"/>
    <w:rsid w:val="00FF6159"/>
    <w:rsid w:val="0140FF8A"/>
    <w:rsid w:val="01CD462A"/>
    <w:rsid w:val="0268C7C6"/>
    <w:rsid w:val="02A4D4AE"/>
    <w:rsid w:val="03F2088B"/>
    <w:rsid w:val="046D4DAC"/>
    <w:rsid w:val="04A28496"/>
    <w:rsid w:val="04D47150"/>
    <w:rsid w:val="05F7791C"/>
    <w:rsid w:val="0630381B"/>
    <w:rsid w:val="07049C21"/>
    <w:rsid w:val="072CD432"/>
    <w:rsid w:val="07402EE0"/>
    <w:rsid w:val="0743A35B"/>
    <w:rsid w:val="07552B7D"/>
    <w:rsid w:val="077E2538"/>
    <w:rsid w:val="07D021EB"/>
    <w:rsid w:val="07E04070"/>
    <w:rsid w:val="087D9DF7"/>
    <w:rsid w:val="095EA790"/>
    <w:rsid w:val="099256DC"/>
    <w:rsid w:val="099C19D0"/>
    <w:rsid w:val="09BC4CCE"/>
    <w:rsid w:val="0A02D7BB"/>
    <w:rsid w:val="0B4E44FF"/>
    <w:rsid w:val="0BBB0F19"/>
    <w:rsid w:val="0D1E317F"/>
    <w:rsid w:val="0D2666FC"/>
    <w:rsid w:val="0D3DDD41"/>
    <w:rsid w:val="0D8EC8C2"/>
    <w:rsid w:val="0DA453C5"/>
    <w:rsid w:val="0E0E22C3"/>
    <w:rsid w:val="0E3C0195"/>
    <w:rsid w:val="0F40850E"/>
    <w:rsid w:val="0F82B04C"/>
    <w:rsid w:val="0FE3AA8D"/>
    <w:rsid w:val="102A3B2D"/>
    <w:rsid w:val="1074C1C0"/>
    <w:rsid w:val="1217AD82"/>
    <w:rsid w:val="121D88BD"/>
    <w:rsid w:val="12DFF004"/>
    <w:rsid w:val="13289E75"/>
    <w:rsid w:val="137FE403"/>
    <w:rsid w:val="13E68C3F"/>
    <w:rsid w:val="1438DE64"/>
    <w:rsid w:val="144C7736"/>
    <w:rsid w:val="1491356A"/>
    <w:rsid w:val="149D942C"/>
    <w:rsid w:val="158CD59C"/>
    <w:rsid w:val="16661C90"/>
    <w:rsid w:val="16AD1351"/>
    <w:rsid w:val="1767FF9B"/>
    <w:rsid w:val="181072D8"/>
    <w:rsid w:val="1813AE42"/>
    <w:rsid w:val="184F363E"/>
    <w:rsid w:val="18AB4DA6"/>
    <w:rsid w:val="190A3D89"/>
    <w:rsid w:val="198F704E"/>
    <w:rsid w:val="19D587AA"/>
    <w:rsid w:val="1A00FCA5"/>
    <w:rsid w:val="1A2AD340"/>
    <w:rsid w:val="1A4A0BE2"/>
    <w:rsid w:val="1AA50904"/>
    <w:rsid w:val="1B1A1BB8"/>
    <w:rsid w:val="1B56F710"/>
    <w:rsid w:val="1BB16FE4"/>
    <w:rsid w:val="1C2EF9B5"/>
    <w:rsid w:val="1CB5AE62"/>
    <w:rsid w:val="1CF72D0B"/>
    <w:rsid w:val="1D6DB1F0"/>
    <w:rsid w:val="1DA87A96"/>
    <w:rsid w:val="1DC72810"/>
    <w:rsid w:val="1E3C2445"/>
    <w:rsid w:val="1E97EDC3"/>
    <w:rsid w:val="1EBB476B"/>
    <w:rsid w:val="1ED535BD"/>
    <w:rsid w:val="1F1443AC"/>
    <w:rsid w:val="1F34020B"/>
    <w:rsid w:val="1F94A8B2"/>
    <w:rsid w:val="1FF3BF05"/>
    <w:rsid w:val="20500112"/>
    <w:rsid w:val="207CA143"/>
    <w:rsid w:val="20CF66EE"/>
    <w:rsid w:val="20FE805A"/>
    <w:rsid w:val="2124E75C"/>
    <w:rsid w:val="21B4028D"/>
    <w:rsid w:val="220EC99A"/>
    <w:rsid w:val="2218C0D0"/>
    <w:rsid w:val="2309CB8B"/>
    <w:rsid w:val="23562C41"/>
    <w:rsid w:val="23C0517C"/>
    <w:rsid w:val="23F0C0FE"/>
    <w:rsid w:val="2443E389"/>
    <w:rsid w:val="247E048E"/>
    <w:rsid w:val="24DD0558"/>
    <w:rsid w:val="25A46FBD"/>
    <w:rsid w:val="25B917DD"/>
    <w:rsid w:val="25F36998"/>
    <w:rsid w:val="25F9E00D"/>
    <w:rsid w:val="2686A5B3"/>
    <w:rsid w:val="27797390"/>
    <w:rsid w:val="2843ECD4"/>
    <w:rsid w:val="29711DFD"/>
    <w:rsid w:val="2A3F97F6"/>
    <w:rsid w:val="2A63AEE5"/>
    <w:rsid w:val="2AFA17FF"/>
    <w:rsid w:val="2B7904D3"/>
    <w:rsid w:val="2C2D82B2"/>
    <w:rsid w:val="2D055AE8"/>
    <w:rsid w:val="2D2869CE"/>
    <w:rsid w:val="2D4DC0DF"/>
    <w:rsid w:val="2DF2437C"/>
    <w:rsid w:val="2E7583D7"/>
    <w:rsid w:val="2EF4A0A6"/>
    <w:rsid w:val="2F037B70"/>
    <w:rsid w:val="2F117689"/>
    <w:rsid w:val="2F27C81F"/>
    <w:rsid w:val="303667D0"/>
    <w:rsid w:val="30639D66"/>
    <w:rsid w:val="3096B714"/>
    <w:rsid w:val="30E436A1"/>
    <w:rsid w:val="318D861E"/>
    <w:rsid w:val="319419B9"/>
    <w:rsid w:val="31966917"/>
    <w:rsid w:val="31CA0777"/>
    <w:rsid w:val="321952FD"/>
    <w:rsid w:val="32AE7439"/>
    <w:rsid w:val="32BAD230"/>
    <w:rsid w:val="33992017"/>
    <w:rsid w:val="341C3989"/>
    <w:rsid w:val="34479B67"/>
    <w:rsid w:val="347950B0"/>
    <w:rsid w:val="3587577E"/>
    <w:rsid w:val="35B0B220"/>
    <w:rsid w:val="36C05B6F"/>
    <w:rsid w:val="36E85621"/>
    <w:rsid w:val="375C8B9D"/>
    <w:rsid w:val="385123AE"/>
    <w:rsid w:val="3898A505"/>
    <w:rsid w:val="38EB28C0"/>
    <w:rsid w:val="3909611E"/>
    <w:rsid w:val="39234BD3"/>
    <w:rsid w:val="392732CB"/>
    <w:rsid w:val="392E9CEB"/>
    <w:rsid w:val="39537BDD"/>
    <w:rsid w:val="39C7D6A1"/>
    <w:rsid w:val="3A2001C8"/>
    <w:rsid w:val="3AA48B95"/>
    <w:rsid w:val="3AA768D8"/>
    <w:rsid w:val="3AC89B16"/>
    <w:rsid w:val="3B6B8AAA"/>
    <w:rsid w:val="3B80DF96"/>
    <w:rsid w:val="3B9FE48A"/>
    <w:rsid w:val="3C902E6C"/>
    <w:rsid w:val="3C948DD4"/>
    <w:rsid w:val="3CA8689B"/>
    <w:rsid w:val="3D72DFD2"/>
    <w:rsid w:val="3D7A3E4A"/>
    <w:rsid w:val="3DE89230"/>
    <w:rsid w:val="3E4D81F3"/>
    <w:rsid w:val="3E5E499D"/>
    <w:rsid w:val="3E6605AC"/>
    <w:rsid w:val="3EBD7B35"/>
    <w:rsid w:val="3ED089E1"/>
    <w:rsid w:val="3F13820D"/>
    <w:rsid w:val="3F38883E"/>
    <w:rsid w:val="3F3A4BB1"/>
    <w:rsid w:val="3FE818C9"/>
    <w:rsid w:val="40581E49"/>
    <w:rsid w:val="40E20CC3"/>
    <w:rsid w:val="417BD93A"/>
    <w:rsid w:val="417DC0FD"/>
    <w:rsid w:val="423BAAA4"/>
    <w:rsid w:val="427B3A24"/>
    <w:rsid w:val="4283961C"/>
    <w:rsid w:val="42C5FD7C"/>
    <w:rsid w:val="42F4E4C1"/>
    <w:rsid w:val="430DDC9F"/>
    <w:rsid w:val="4360BE67"/>
    <w:rsid w:val="43939D6B"/>
    <w:rsid w:val="43A1C1F7"/>
    <w:rsid w:val="4440B1E9"/>
    <w:rsid w:val="44D33A24"/>
    <w:rsid w:val="4599E195"/>
    <w:rsid w:val="45CAD2A7"/>
    <w:rsid w:val="46D905FD"/>
    <w:rsid w:val="4768E660"/>
    <w:rsid w:val="48F2F105"/>
    <w:rsid w:val="49D51424"/>
    <w:rsid w:val="4A3FB321"/>
    <w:rsid w:val="4B08728B"/>
    <w:rsid w:val="4B33EDB9"/>
    <w:rsid w:val="4C2B2771"/>
    <w:rsid w:val="4C6D0E76"/>
    <w:rsid w:val="4C76A3E0"/>
    <w:rsid w:val="4C77AF9D"/>
    <w:rsid w:val="4CAB7829"/>
    <w:rsid w:val="4D20F1EB"/>
    <w:rsid w:val="4D979FA9"/>
    <w:rsid w:val="4DF338BB"/>
    <w:rsid w:val="4E1A62E9"/>
    <w:rsid w:val="4E3D213A"/>
    <w:rsid w:val="4E495628"/>
    <w:rsid w:val="4F2BB83E"/>
    <w:rsid w:val="4F802394"/>
    <w:rsid w:val="4F8F1DA2"/>
    <w:rsid w:val="4FE34538"/>
    <w:rsid w:val="501B7562"/>
    <w:rsid w:val="503F07B5"/>
    <w:rsid w:val="50B6D8A6"/>
    <w:rsid w:val="51D2D096"/>
    <w:rsid w:val="5250DF7D"/>
    <w:rsid w:val="52C0878A"/>
    <w:rsid w:val="53362FD2"/>
    <w:rsid w:val="5356640D"/>
    <w:rsid w:val="53B09DF1"/>
    <w:rsid w:val="54218DAB"/>
    <w:rsid w:val="547CE83C"/>
    <w:rsid w:val="548A94F0"/>
    <w:rsid w:val="54A3FA06"/>
    <w:rsid w:val="54B4EBB4"/>
    <w:rsid w:val="54D7E753"/>
    <w:rsid w:val="55023317"/>
    <w:rsid w:val="553915E8"/>
    <w:rsid w:val="56180194"/>
    <w:rsid w:val="56EC0E51"/>
    <w:rsid w:val="56F92375"/>
    <w:rsid w:val="573D281B"/>
    <w:rsid w:val="574771FA"/>
    <w:rsid w:val="57553B32"/>
    <w:rsid w:val="578C8B5D"/>
    <w:rsid w:val="583FA6D6"/>
    <w:rsid w:val="58B76300"/>
    <w:rsid w:val="59B1776D"/>
    <w:rsid w:val="59C9D551"/>
    <w:rsid w:val="59FADD5F"/>
    <w:rsid w:val="5A333A26"/>
    <w:rsid w:val="5AD9B3F0"/>
    <w:rsid w:val="5AF19B46"/>
    <w:rsid w:val="5CAC0A6F"/>
    <w:rsid w:val="5D09B685"/>
    <w:rsid w:val="5DCCA983"/>
    <w:rsid w:val="5DFB93FA"/>
    <w:rsid w:val="5ED4CD08"/>
    <w:rsid w:val="5F0C4128"/>
    <w:rsid w:val="5F465913"/>
    <w:rsid w:val="5F4DC916"/>
    <w:rsid w:val="5FEEADB4"/>
    <w:rsid w:val="5FEF8A2A"/>
    <w:rsid w:val="607A8D68"/>
    <w:rsid w:val="6087C99E"/>
    <w:rsid w:val="610D7055"/>
    <w:rsid w:val="613CCE17"/>
    <w:rsid w:val="61E066CA"/>
    <w:rsid w:val="6214091C"/>
    <w:rsid w:val="622C40CA"/>
    <w:rsid w:val="629FDE94"/>
    <w:rsid w:val="62E5B731"/>
    <w:rsid w:val="62FA1DE5"/>
    <w:rsid w:val="638A8E09"/>
    <w:rsid w:val="63B9A072"/>
    <w:rsid w:val="63C80E4F"/>
    <w:rsid w:val="63EC3C63"/>
    <w:rsid w:val="646B0E2F"/>
    <w:rsid w:val="64D01E6A"/>
    <w:rsid w:val="64F9A6F8"/>
    <w:rsid w:val="6528B414"/>
    <w:rsid w:val="6535A23E"/>
    <w:rsid w:val="6618B850"/>
    <w:rsid w:val="66583C3D"/>
    <w:rsid w:val="666E7D42"/>
    <w:rsid w:val="66A5D1D6"/>
    <w:rsid w:val="683AAE34"/>
    <w:rsid w:val="68A5B39B"/>
    <w:rsid w:val="68F3FB5B"/>
    <w:rsid w:val="693704BA"/>
    <w:rsid w:val="6957976A"/>
    <w:rsid w:val="69B1DE2D"/>
    <w:rsid w:val="6A2D8402"/>
    <w:rsid w:val="6A4D2355"/>
    <w:rsid w:val="6ABCA75D"/>
    <w:rsid w:val="6AF75A10"/>
    <w:rsid w:val="6AFFB504"/>
    <w:rsid w:val="6B2F0682"/>
    <w:rsid w:val="6BAE5E1E"/>
    <w:rsid w:val="6BCA2481"/>
    <w:rsid w:val="6BEE043A"/>
    <w:rsid w:val="6BF884F4"/>
    <w:rsid w:val="6C1E10BC"/>
    <w:rsid w:val="6C423BEA"/>
    <w:rsid w:val="6C6547A7"/>
    <w:rsid w:val="6CF7DE28"/>
    <w:rsid w:val="6D245C41"/>
    <w:rsid w:val="6D87A21C"/>
    <w:rsid w:val="6E819FC1"/>
    <w:rsid w:val="6EB847F0"/>
    <w:rsid w:val="6EDC7219"/>
    <w:rsid w:val="6FDECD63"/>
    <w:rsid w:val="70420C09"/>
    <w:rsid w:val="70849B5D"/>
    <w:rsid w:val="70A13E38"/>
    <w:rsid w:val="70CA315E"/>
    <w:rsid w:val="71D8E258"/>
    <w:rsid w:val="723F96E3"/>
    <w:rsid w:val="7341762A"/>
    <w:rsid w:val="734412E8"/>
    <w:rsid w:val="73996E82"/>
    <w:rsid w:val="73DEAC10"/>
    <w:rsid w:val="74660A5B"/>
    <w:rsid w:val="748C3723"/>
    <w:rsid w:val="759074BC"/>
    <w:rsid w:val="75A6C9DF"/>
    <w:rsid w:val="75BF8CCF"/>
    <w:rsid w:val="761B448D"/>
    <w:rsid w:val="766FA9CC"/>
    <w:rsid w:val="768CC21A"/>
    <w:rsid w:val="76F91503"/>
    <w:rsid w:val="7742FFE3"/>
    <w:rsid w:val="775B4728"/>
    <w:rsid w:val="77754622"/>
    <w:rsid w:val="7787E25F"/>
    <w:rsid w:val="780B1E7C"/>
    <w:rsid w:val="783868D5"/>
    <w:rsid w:val="78B3DDF2"/>
    <w:rsid w:val="78D58DBF"/>
    <w:rsid w:val="78E3F3EB"/>
    <w:rsid w:val="78E550D2"/>
    <w:rsid w:val="792ADB88"/>
    <w:rsid w:val="79E4713E"/>
    <w:rsid w:val="7A0CC106"/>
    <w:rsid w:val="7A3F5705"/>
    <w:rsid w:val="7B66D7B4"/>
    <w:rsid w:val="7B963D66"/>
    <w:rsid w:val="7BAA24A2"/>
    <w:rsid w:val="7CBAC426"/>
    <w:rsid w:val="7CCD720F"/>
    <w:rsid w:val="7D190719"/>
    <w:rsid w:val="7D6CCDAB"/>
    <w:rsid w:val="7D9350A3"/>
    <w:rsid w:val="7E145B96"/>
    <w:rsid w:val="7E4CE3F5"/>
    <w:rsid w:val="7F05FA42"/>
    <w:rsid w:val="7F843F7B"/>
    <w:rsid w:val="7FB8C02C"/>
    <w:rsid w:val="7FE52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D61F81"/>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30"/>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islature.ky.gov/record/26rs/sb45.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legislature.ky.gov/record/25rs/sb122.html" TargetMode="External"/><Relationship Id="rId17" Type="http://schemas.openxmlformats.org/officeDocument/2006/relationships/hyperlink" Target="https://apps.legislature.ky.gov/record/26rs/hb465.html" TargetMode="External"/><Relationship Id="rId2" Type="http://schemas.openxmlformats.org/officeDocument/2006/relationships/customXml" Target="../customXml/item2.xml"/><Relationship Id="rId16" Type="http://schemas.openxmlformats.org/officeDocument/2006/relationships/hyperlink" Target="https://apps.legislature.ky.gov/record/26rs/hb465.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legislature.ky.gov/record/26rs/hb217.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islature.ky.gov/record/25rs/sb39.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340AEBC8-9DAC-42BE-A393-A7E417059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3</TotalTime>
  <Pages>8</Pages>
  <Words>1431</Words>
  <Characters>8077</Characters>
  <DocSecurity>0</DocSecurity>
  <Lines>260</Lines>
  <Paragraphs>66</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Kentucky state office</dc:subject>
  <cp:keywords/>
  <dc:description/>
  <cp:lastPrinted>2024-11-05T21:59:00Z</cp:lastPrinted>
  <dcterms:created xsi:type="dcterms:W3CDTF">2025-12-02T14:52:00Z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