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22A31270">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2A7429"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084B30B">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2A7429" w14:paraId="15FA016D" w14:textId="5F42D691">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Pr="006729F2" w:rsidR="006729F2">
                                      <w:t>Wisconsin</w:t>
                                    </w:r>
                                    <w:r w:rsidRPr="006729F2"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AA80A6">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439840251"/>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4A2FABBC" w14:textId="5F42D691">
                          <w:pPr>
                            <w:pStyle w:val="CoverPageSubheadAuthor"/>
                          </w:pPr>
                          <w:sdt>
                            <w:sdtPr>
                              <w:id w:val="287781007"/>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6729F2" w:rsidR="006729F2">
                                <w:t>Wisconsin</w:t>
                              </w:r>
                              <w:r w:rsidRPr="006729F2"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65B53FE2">
      <w:pPr>
        <w:pStyle w:val="Heading1"/>
      </w:pPr>
      <w:r>
        <w:t>202</w:t>
      </w:r>
      <w:r w:rsidR="341C3989">
        <w:t>6</w:t>
      </w:r>
      <w:r>
        <w:t xml:space="preserve"> </w:t>
      </w:r>
      <w:r w:rsidR="006729F2">
        <w:t>Wisconsin</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77777777">
      <w:r w:rsidRPr="00372117">
        <w:t>Are there any animal welfare programs or issues of importance to you that you would take the initiative on after you are elected?</w:t>
      </w:r>
      <w: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00AE5846" w:rsidP="00AE5846" w:rsidRDefault="00AE5846" w14:paraId="53DD072C" w14:textId="2BF87094">
      <w:pPr/>
      <w:r w:rsidR="00AE5846">
        <w:rPr/>
        <w:t>Do you have, or have you had in the past, any pets that have made an impact on you personally?</w:t>
      </w:r>
    </w:p>
    <w:p w:rsidRPr="001E36C6" w:rsidR="00AE5846" w:rsidP="7E693A56" w:rsidRDefault="00AE5846" w14:paraId="2557856E" w14:textId="1546A1CE">
      <w:pPr>
        <w:pStyle w:val="Normal"/>
        <w:rPr>
          <w:b w:val="1"/>
          <w:bCs w:val="1"/>
          <w:color w:val="012F7D" w:themeColor="accent3" w:themeTint="FF" w:themeShade="FF"/>
          <w:sz w:val="22"/>
          <w:szCs w:val="22"/>
          <w:u w:val="single"/>
        </w:rPr>
      </w:pPr>
    </w:p>
    <w:p w:rsidRPr="001E36C6" w:rsidR="00AE5846" w:rsidP="7E693A56" w:rsidRDefault="00AE5846" w14:paraId="599B8FC0" w14:textId="3F363E20">
      <w:pPr>
        <w:pStyle w:val="Normal"/>
        <w:rPr>
          <w:b w:val="1"/>
          <w:bCs w:val="1"/>
          <w:color w:val="012F7D" w:themeColor="accent3" w:themeTint="FF" w:themeShade="FF"/>
          <w:sz w:val="22"/>
          <w:szCs w:val="22"/>
          <w:u w:val="single"/>
        </w:rPr>
      </w:pPr>
    </w:p>
    <w:p w:rsidRPr="001E36C6" w:rsidR="00AE5846" w:rsidP="00AE5846" w:rsidRDefault="00AE5846" w14:paraId="38FE2FA6" w14:textId="2907645E">
      <w:pPr/>
      <w:r>
        <w:br w:type="page"/>
      </w:r>
    </w:p>
    <w:p w:rsidRPr="001E36C6" w:rsidR="00AE5846" w:rsidP="7E693A56" w:rsidRDefault="00AE5846" w14:paraId="61690CB5" w14:textId="2A32A1A5">
      <w:pPr>
        <w:pStyle w:val="Normal"/>
        <w:rPr>
          <w:b w:val="1"/>
          <w:bCs w:val="1"/>
          <w:color w:val="012F7D" w:themeColor="accent3"/>
          <w:sz w:val="22"/>
          <w:szCs w:val="22"/>
          <w:u w:val="single"/>
        </w:rPr>
      </w:pPr>
      <w:r w:rsidRPr="7E693A56" w:rsidR="00AE5846">
        <w:rPr>
          <w:b w:val="1"/>
          <w:bCs w:val="1"/>
          <w:color w:val="012F7D" w:themeColor="accent3" w:themeTint="FF" w:themeShade="FF"/>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Pr="00FE2661" w:rsidR="00AE5846" w:rsidP="00AE5846" w:rsidRDefault="00AE5846" w14:paraId="43DA6EB5" w14:textId="77777777">
      <w:pPr>
        <w:jc w:val="center"/>
        <w:rPr>
          <w:b/>
          <w:bCs/>
          <w:i/>
          <w:iCs/>
          <w:color w:val="012F7D" w:themeColor="accent3"/>
          <w:sz w:val="22"/>
          <w:szCs w:val="22"/>
        </w:rPr>
      </w:pPr>
      <w:r w:rsidRPr="00FE2661">
        <w:rPr>
          <w:b/>
          <w:bCs/>
          <w:i/>
          <w:iCs/>
          <w:color w:val="012F7D" w:themeColor="accent3"/>
          <w:sz w:val="22"/>
          <w:szCs w:val="22"/>
        </w:rPr>
        <w:t>PETS AND CRUELTY</w:t>
      </w:r>
    </w:p>
    <w:p w:rsidR="007444A7" w:rsidP="007444A7" w:rsidRDefault="3B7F81F6" w14:paraId="50E95DA0" w14:textId="77777777">
      <w:r w:rsidRPr="007444A7">
        <w:rPr>
          <w:b/>
          <w:bCs/>
          <w:color w:val="012F7D" w:themeColor="accent3"/>
          <w:sz w:val="22"/>
          <w:szCs w:val="22"/>
        </w:rPr>
        <w:t>Preemptio</w:t>
      </w:r>
      <w:r w:rsidRPr="007444A7" w:rsidR="007444A7">
        <w:rPr>
          <w:b/>
          <w:bCs/>
          <w:color w:val="012F7D" w:themeColor="accent3"/>
          <w:sz w:val="22"/>
          <w:szCs w:val="22"/>
        </w:rPr>
        <w:t>n:</w:t>
      </w:r>
      <w:r w:rsidRPr="007444A7" w:rsidR="007444A7">
        <w:rPr>
          <w:color w:val="012F7D" w:themeColor="accent3"/>
        </w:rPr>
        <w:t xml:space="preserve"> </w:t>
      </w:r>
      <w:r w:rsidR="007444A7">
        <w:t xml:space="preserve">It is well documented that nefarious pet stores have been a front for the puppy mill pipeline for decades. As such, it is essential to protect local communities’ ability to address these bad actors. Individuals who seek to profit off puppies will stop at no cost, even using state level preemption legislation to overturn local ordinances, including puppy mill and pet store reforms. Special interests exhibit a dangerous overreach, coming head-to-head with the core right of local governments to legislate freely on issues impacting their communities.   </w:t>
      </w:r>
    </w:p>
    <w:p w:rsidR="007444A7" w:rsidP="007444A7" w:rsidRDefault="007444A7" w14:paraId="23B9A3A2" w14:textId="77777777"/>
    <w:p w:rsidR="00AE5846" w:rsidP="007444A7" w:rsidRDefault="007444A7" w14:paraId="539E3D99" w14:textId="23C755E5">
      <w:r>
        <w:t>Will you support municipal governments in their efforts to raise animal welfare standards within their jurisdiction? </w:t>
      </w:r>
    </w:p>
    <w:p w:rsidR="007444A7" w:rsidP="007444A7" w:rsidRDefault="007444A7" w14:paraId="2A148CA3" w14:textId="77777777"/>
    <w:p w:rsidRPr="0022618B" w:rsidR="007444A7" w:rsidP="007444A7" w:rsidRDefault="007444A7" w14:paraId="4E6DE436" w14:textId="77777777">
      <w:pPr>
        <w:rPr>
          <w:b/>
          <w:bCs/>
        </w:rPr>
      </w:pPr>
      <w:r w:rsidRPr="003A538C">
        <w:t xml:space="preserve">_____ Yes </w:t>
      </w:r>
      <w:r w:rsidRPr="003A538C">
        <w:tab/>
      </w:r>
      <w:r w:rsidRPr="003A538C">
        <w:t>_____ No</w:t>
      </w:r>
      <w:r w:rsidRPr="003A538C">
        <w:tab/>
      </w:r>
      <w:r w:rsidRPr="003A538C">
        <w:t>_____ Not Sure</w:t>
      </w:r>
      <w:r>
        <w:t xml:space="preserve"> </w:t>
      </w:r>
    </w:p>
    <w:p w:rsidR="007444A7" w:rsidP="007444A7" w:rsidRDefault="007444A7" w14:paraId="29B2E0FC" w14:textId="77777777"/>
    <w:p w:rsidR="211F4204" w:rsidRDefault="211F4204" w14:paraId="7B5D68D5" w14:textId="12086DBC"/>
    <w:p w:rsidR="00BF3B1C" w:rsidP="00BF3B1C" w:rsidRDefault="00BF3B1C" w14:paraId="7255BB72" w14:textId="77777777">
      <w:r w:rsidRPr="00BF3B1C">
        <w:rPr>
          <w:b/>
          <w:bCs/>
          <w:color w:val="012F7D" w:themeColor="accent3"/>
          <w:sz w:val="22"/>
          <w:szCs w:val="22"/>
        </w:rPr>
        <w:t>Puppy Mills:</w:t>
      </w:r>
      <w:r w:rsidRPr="00BF3B1C">
        <w:rPr>
          <w:color w:val="012F7D" w:themeColor="accent3"/>
        </w:rPr>
        <w:t xml:space="preserve"> </w:t>
      </w:r>
      <w:r>
        <w:t xml:space="preserve">Internet sales, flea markets, face-to-face sales and many pet stores that sell puppies and kittens are getting those animals from large scale breeding operations, often known as puppy mills. A puppy mill is an inhumane, high-volume commercial dog breeding facility which churns out puppies for profit, ignoring the needs of the pups and their mothers. Dogs from puppy mills are often sick and unsocialized. Pet retailers often falsely assure consumers that the puppies they offer for sale are raised in reputable or humane breeding facilities, when really, they are coming from mass production puppy mills.  </w:t>
      </w:r>
    </w:p>
    <w:p w:rsidR="00BF3B1C" w:rsidP="00BF3B1C" w:rsidRDefault="00BF3B1C" w14:paraId="5E05079D" w14:textId="77777777"/>
    <w:p w:rsidR="3C47BE99" w:rsidP="00BF3B1C" w:rsidRDefault="00BF3B1C" w14:paraId="6E3C16C5" w14:textId="0201EDFA">
      <w:r>
        <w:t>Will you support legislation to end the retail sale of puppies sourced from puppy mills in pet stores?</w:t>
      </w:r>
    </w:p>
    <w:p w:rsidR="00BF3B1C" w:rsidP="00BF3B1C" w:rsidRDefault="00BF3B1C" w14:paraId="147BD6EA" w14:textId="77777777"/>
    <w:p w:rsidRPr="0022618B" w:rsidR="00BF3B1C" w:rsidP="00BF3B1C" w:rsidRDefault="00BF3B1C" w14:paraId="7CBCC559" w14:textId="77777777">
      <w:pPr>
        <w:rPr>
          <w:b/>
          <w:bCs/>
        </w:rPr>
      </w:pPr>
      <w:r w:rsidRPr="003A538C">
        <w:t xml:space="preserve">_____ Yes </w:t>
      </w:r>
      <w:r w:rsidRPr="003A538C">
        <w:tab/>
      </w:r>
      <w:r w:rsidRPr="003A538C">
        <w:t>_____ No</w:t>
      </w:r>
      <w:r w:rsidRPr="003A538C">
        <w:tab/>
      </w:r>
      <w:r w:rsidRPr="003A538C">
        <w:t>_____ Not Sure</w:t>
      </w:r>
      <w:r>
        <w:t xml:space="preserve"> </w:t>
      </w:r>
    </w:p>
    <w:p w:rsidR="00BF3B1C" w:rsidP="00BF3B1C" w:rsidRDefault="00BF3B1C" w14:paraId="3DA84DC8" w14:textId="77777777"/>
    <w:p w:rsidR="00AE5846" w:rsidP="00AE5846" w:rsidRDefault="00AE5846" w14:paraId="78ADEDA5" w14:textId="77777777">
      <w:pPr>
        <w:jc w:val="center"/>
        <w:rPr>
          <w:b/>
          <w:i/>
          <w:szCs w:val="22"/>
        </w:rPr>
      </w:pPr>
    </w:p>
    <w:p w:rsidR="00AE5846" w:rsidP="7E693A56" w:rsidRDefault="00AE5846" w14:paraId="78BD50EA" w14:textId="7517799C">
      <w:pPr>
        <w:jc w:val="center"/>
        <w:rPr>
          <w:b w:val="1"/>
          <w:bCs w:val="1"/>
          <w:i w:val="1"/>
          <w:iCs w:val="1"/>
          <w:color w:val="012F7D" w:themeColor="accent3" w:themeTint="FF" w:themeShade="FF"/>
          <w:sz w:val="22"/>
          <w:szCs w:val="22"/>
        </w:rPr>
      </w:pPr>
    </w:p>
    <w:p w:rsidR="00AE5846" w:rsidP="7E693A56" w:rsidRDefault="00AE5846" w14:paraId="39CF9479" w14:textId="55BEFF2E">
      <w:pPr/>
      <w:r>
        <w:br w:type="page"/>
      </w:r>
    </w:p>
    <w:p w:rsidR="00AE5846" w:rsidP="7E693A56" w:rsidRDefault="00AE5846" w14:paraId="4382D5B1" w14:textId="53E1B81A">
      <w:pPr>
        <w:pStyle w:val="Normal"/>
        <w:jc w:val="center"/>
        <w:rPr>
          <w:b w:val="1"/>
          <w:bCs w:val="1"/>
          <w:i w:val="1"/>
          <w:iCs w:val="1"/>
          <w:color w:val="012F7D" w:themeColor="accent3"/>
          <w:sz w:val="22"/>
          <w:szCs w:val="22"/>
        </w:rPr>
      </w:pPr>
      <w:r w:rsidRPr="7E693A56" w:rsidR="00AE5846">
        <w:rPr>
          <w:b w:val="1"/>
          <w:bCs w:val="1"/>
          <w:i w:val="1"/>
          <w:iCs w:val="1"/>
          <w:color w:val="012F7D" w:themeColor="accent3" w:themeTint="FF" w:themeShade="FF"/>
          <w:sz w:val="22"/>
          <w:szCs w:val="22"/>
        </w:rPr>
        <w:t>RESEARCH, TESTING, AND FASHION</w:t>
      </w:r>
    </w:p>
    <w:p w:rsidRPr="00EE722E" w:rsidR="00EE722E" w:rsidP="00EE722E" w:rsidRDefault="00EE722E" w14:paraId="32E49C84" w14:textId="77777777">
      <w:pPr>
        <w:rPr>
          <w:color w:val="auto"/>
        </w:rPr>
      </w:pPr>
      <w:r w:rsidRPr="00EE722E">
        <w:rPr>
          <w:b/>
          <w:bCs/>
          <w:color w:val="012F7D" w:themeColor="accent3"/>
          <w:sz w:val="22"/>
          <w:szCs w:val="22"/>
        </w:rPr>
        <w:t>Retirement:</w:t>
      </w:r>
      <w:r>
        <w:rPr>
          <w:color w:val="012F7D" w:themeColor="accent3"/>
          <w:sz w:val="22"/>
          <w:szCs w:val="22"/>
        </w:rPr>
        <w:t xml:space="preserve"> </w:t>
      </w:r>
      <w:r w:rsidRPr="00EE722E">
        <w:rPr>
          <w:color w:val="auto"/>
        </w:rPr>
        <w:t>Tens of thousands of dogs are used in research facilities in the U.S. each year. It is a bleak life for these animals, who spend almost every hour of their short lives behind bars in cold steel cages, never knowing what it is like to play fetch, lie in the sun, or roll over happily for a belly rub. Those who have adopted former research dogs and cats can attest to the resilience and affection of these animals once they are given the chance to flourish in a home environment.   </w:t>
      </w:r>
    </w:p>
    <w:p w:rsidRPr="00EE722E" w:rsidR="00EE722E" w:rsidP="00EE722E" w:rsidRDefault="00EE722E" w14:paraId="560D9BA0" w14:textId="77777777">
      <w:pPr>
        <w:rPr>
          <w:color w:val="auto"/>
        </w:rPr>
      </w:pPr>
    </w:p>
    <w:p w:rsidR="00EE722E" w:rsidP="00EE722E" w:rsidRDefault="00EE722E" w14:paraId="075533F2" w14:textId="1E4B9E88">
      <w:pPr>
        <w:rPr>
          <w:color w:val="auto"/>
        </w:rPr>
      </w:pPr>
      <w:r w:rsidRPr="00EE722E">
        <w:rPr>
          <w:color w:val="auto"/>
        </w:rPr>
        <w:t>Will you support legislation to require research facilities to offer cats and dogs no longer used for educational, research, or scientific purposes to animal rescue organizations for adoption?</w:t>
      </w:r>
    </w:p>
    <w:p w:rsidRPr="00EE722E" w:rsidR="00BC7EA4" w:rsidP="00EE722E" w:rsidRDefault="00BC7EA4" w14:paraId="402201B7" w14:textId="77777777">
      <w:pPr>
        <w:rPr>
          <w:color w:val="auto"/>
        </w:rPr>
      </w:pPr>
    </w:p>
    <w:p w:rsidRPr="0022618B" w:rsidR="00EE722E" w:rsidP="00EE722E" w:rsidRDefault="00EE722E" w14:paraId="0A05FE38" w14:textId="77777777">
      <w:pPr>
        <w:rPr>
          <w:b/>
          <w:bCs/>
        </w:rPr>
      </w:pPr>
      <w:r w:rsidRPr="003A538C">
        <w:t xml:space="preserve">_____ Yes </w:t>
      </w:r>
      <w:r w:rsidRPr="003A538C">
        <w:tab/>
      </w:r>
      <w:r w:rsidRPr="003A538C">
        <w:t>_____ No</w:t>
      </w:r>
      <w:r w:rsidRPr="003A538C">
        <w:tab/>
      </w:r>
      <w:r w:rsidRPr="003A538C">
        <w:t>_____ Not Sure</w:t>
      </w:r>
      <w:r>
        <w:t xml:space="preserve"> </w:t>
      </w:r>
    </w:p>
    <w:p w:rsidRPr="00EE722E" w:rsidR="00AE5846" w:rsidP="211F4204" w:rsidRDefault="00AE5846" w14:paraId="1435D194" w14:textId="6AB68308">
      <w:pPr>
        <w:rPr>
          <w:color w:val="auto"/>
        </w:rPr>
      </w:pPr>
    </w:p>
    <w:p w:rsidR="0046042D" w:rsidP="211F4204" w:rsidRDefault="0046042D" w14:paraId="54663DA9" w14:textId="77777777">
      <w:pPr>
        <w:rPr>
          <w:color w:val="012F7D" w:themeColor="accent3"/>
          <w:sz w:val="22"/>
          <w:szCs w:val="22"/>
        </w:rPr>
      </w:pPr>
    </w:p>
    <w:p w:rsidR="46CBC78F" w:rsidP="211F4204" w:rsidRDefault="46CBC78F" w14:paraId="32A7B036" w14:textId="0B9AB3EF">
      <w:pPr>
        <w:rPr>
          <w:color w:val="auto"/>
        </w:rPr>
      </w:pPr>
      <w:r w:rsidRPr="0075375A">
        <w:rPr>
          <w:b/>
          <w:bCs/>
          <w:color w:val="012F7D" w:themeColor="accent3"/>
          <w:sz w:val="22"/>
          <w:szCs w:val="22"/>
        </w:rPr>
        <w:t>Alternatives</w:t>
      </w:r>
      <w:r w:rsidRPr="0075375A" w:rsidR="0075375A">
        <w:rPr>
          <w:b/>
          <w:bCs/>
          <w:color w:val="012F7D" w:themeColor="accent3"/>
          <w:sz w:val="22"/>
          <w:szCs w:val="22"/>
        </w:rPr>
        <w:t>:</w:t>
      </w:r>
      <w:r w:rsidR="0075375A">
        <w:rPr>
          <w:color w:val="012F7D" w:themeColor="accent3"/>
          <w:sz w:val="22"/>
          <w:szCs w:val="22"/>
        </w:rPr>
        <w:t xml:space="preserve"> </w:t>
      </w:r>
      <w:r w:rsidRPr="0075375A" w:rsidR="0075375A">
        <w:rPr>
          <w:color w:val="auto"/>
        </w:rPr>
        <w:t>The vast majority of animal testing is for drugs, vaccines, medical devices, and to assess the risk of chemicals — however, 9</w:t>
      </w:r>
      <w:r w:rsidR="00BF438C">
        <w:rPr>
          <w:color w:val="auto"/>
        </w:rPr>
        <w:t>0</w:t>
      </w:r>
      <w:r w:rsidRPr="0075375A" w:rsidR="0075375A">
        <w:rPr>
          <w:color w:val="auto"/>
        </w:rPr>
        <w:t>% of drugs tested on animals fail in human trials. Non-animal alternatives not only save countless animal lives, but can be cheaper, faster, and more relevant to human biology, therefore more reliable at predicting safety. Despite the evidence that animal testing is an unreliable metric for determining efficacy of products for humans, many laboratories across the United States, including those housed in universities, continue to test on animals. </w:t>
      </w:r>
      <w:r w:rsidRPr="003D539F" w:rsidR="003D539F">
        <w:rPr>
          <w:color w:val="auto"/>
        </w:rPr>
        <w:t>Continued reliance on these outdated and inhumane testing methods harms the animals confined to the cages of the laboratories and stunts scientific development</w:t>
      </w:r>
    </w:p>
    <w:p w:rsidR="008E372D" w:rsidP="211F4204" w:rsidRDefault="008E372D" w14:paraId="1214967C" w14:textId="77777777">
      <w:pPr>
        <w:rPr>
          <w:color w:val="auto"/>
        </w:rPr>
      </w:pPr>
    </w:p>
    <w:p w:rsidR="003D539F" w:rsidP="211F4204" w:rsidRDefault="003D539F" w14:paraId="3FFF3252" w14:textId="43F85915">
      <w:pPr>
        <w:rPr>
          <w:color w:val="auto"/>
        </w:rPr>
      </w:pPr>
      <w:r>
        <w:rPr>
          <w:color w:val="auto"/>
        </w:rPr>
        <w:t>Will you support legislation to encourage the use of non-animal testing alternatives?</w:t>
      </w:r>
    </w:p>
    <w:p w:rsidR="003D539F" w:rsidP="211F4204" w:rsidRDefault="003D539F" w14:paraId="6F97176A" w14:textId="77777777">
      <w:pPr>
        <w:rPr>
          <w:color w:val="auto"/>
        </w:rPr>
      </w:pPr>
    </w:p>
    <w:p w:rsidRPr="0022618B" w:rsidR="003D539F" w:rsidP="003D539F" w:rsidRDefault="003D539F" w14:paraId="5B58CBE0" w14:textId="77777777">
      <w:pPr>
        <w:rPr>
          <w:b/>
          <w:bCs/>
        </w:rPr>
      </w:pPr>
      <w:r w:rsidRPr="003A538C">
        <w:t xml:space="preserve">_____ Yes </w:t>
      </w:r>
      <w:r w:rsidRPr="003A538C">
        <w:tab/>
      </w:r>
      <w:r w:rsidRPr="003A538C">
        <w:t>_____ No</w:t>
      </w:r>
      <w:r w:rsidRPr="003A538C">
        <w:tab/>
      </w:r>
      <w:r w:rsidRPr="003A538C">
        <w:t>_____ Not Sure</w:t>
      </w:r>
      <w:r>
        <w:t xml:space="preserve"> </w:t>
      </w:r>
    </w:p>
    <w:p w:rsidR="003D539F" w:rsidP="211F4204" w:rsidRDefault="003D539F" w14:paraId="11B156BA" w14:textId="77777777">
      <w:pPr>
        <w:rPr>
          <w:color w:val="012F7D" w:themeColor="accent3"/>
          <w:sz w:val="22"/>
          <w:szCs w:val="22"/>
        </w:rPr>
      </w:pPr>
    </w:p>
    <w:p w:rsidR="0075375A" w:rsidP="211F4204" w:rsidRDefault="0075375A" w14:paraId="778F7AB7" w14:textId="77777777">
      <w:pPr>
        <w:rPr>
          <w:color w:val="012F7D" w:themeColor="accent3"/>
          <w:sz w:val="22"/>
          <w:szCs w:val="22"/>
        </w:rPr>
      </w:pPr>
    </w:p>
    <w:p w:rsidR="0075375A" w:rsidP="211F4204" w:rsidRDefault="0075375A" w14:paraId="4986291E" w14:textId="77777777">
      <w:pPr>
        <w:rPr>
          <w:color w:val="012F7D" w:themeColor="accent3"/>
          <w:sz w:val="22"/>
          <w:szCs w:val="22"/>
        </w:rPr>
      </w:pPr>
    </w:p>
    <w:p w:rsidR="00AE5846" w:rsidP="7E693A56" w:rsidRDefault="00AE5846" w14:paraId="1EDD0C56" w14:textId="5029ABD5">
      <w:pPr>
        <w:jc w:val="center"/>
        <w:rPr>
          <w:b w:val="1"/>
          <w:bCs w:val="1"/>
          <w:i w:val="1"/>
          <w:iCs w:val="1"/>
          <w:color w:val="012F7D" w:themeColor="accent3" w:themeTint="FF" w:themeShade="FF"/>
          <w:sz w:val="22"/>
          <w:szCs w:val="22"/>
        </w:rPr>
      </w:pPr>
    </w:p>
    <w:p w:rsidR="00AE5846" w:rsidP="7E693A56" w:rsidRDefault="00AE5846" w14:paraId="693B28D0" w14:textId="4304E234">
      <w:pPr/>
      <w:r>
        <w:br w:type="page"/>
      </w:r>
    </w:p>
    <w:p w:rsidR="00AE5846" w:rsidP="7E693A56" w:rsidRDefault="00AE5846" w14:paraId="6FB5E970" w14:textId="79251627">
      <w:pPr>
        <w:pStyle w:val="Normal"/>
        <w:jc w:val="center"/>
        <w:rPr>
          <w:b w:val="1"/>
          <w:bCs w:val="1"/>
          <w:i w:val="1"/>
          <w:iCs w:val="1"/>
          <w:color w:val="012F7D" w:themeColor="accent3"/>
          <w:sz w:val="22"/>
          <w:szCs w:val="22"/>
        </w:rPr>
      </w:pPr>
      <w:r w:rsidRPr="7E693A56" w:rsidR="00AE5846">
        <w:rPr>
          <w:b w:val="1"/>
          <w:bCs w:val="1"/>
          <w:i w:val="1"/>
          <w:iCs w:val="1"/>
          <w:color w:val="012F7D" w:themeColor="accent3" w:themeTint="FF" w:themeShade="FF"/>
          <w:sz w:val="22"/>
          <w:szCs w:val="22"/>
        </w:rPr>
        <w:t>FARM PROTECTION AND FOOD SAFETY</w:t>
      </w:r>
    </w:p>
    <w:p w:rsidR="00B34853" w:rsidP="211F4204" w:rsidRDefault="008E372D" w14:paraId="7FA0D9B2" w14:textId="619B53E9">
      <w:pPr>
        <w:rPr>
          <w:color w:val="auto"/>
        </w:rPr>
      </w:pPr>
      <w:r>
        <w:rPr>
          <w:b/>
          <w:bCs/>
          <w:color w:val="012F7D" w:themeColor="accent3"/>
          <w:sz w:val="22"/>
          <w:szCs w:val="22"/>
        </w:rPr>
        <w:t xml:space="preserve">Factory Farming: </w:t>
      </w:r>
      <w:r w:rsidRPr="008E372D">
        <w:rPr>
          <w:color w:val="auto"/>
        </w:rPr>
        <w:t>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w:t>
      </w:r>
    </w:p>
    <w:p w:rsidR="00384752" w:rsidP="211F4204" w:rsidRDefault="00384752" w14:paraId="248ABAAC" w14:textId="77777777">
      <w:pPr>
        <w:rPr>
          <w:color w:val="auto"/>
        </w:rPr>
      </w:pPr>
    </w:p>
    <w:p w:rsidRPr="00384752" w:rsidR="00384752" w:rsidP="211F4204" w:rsidRDefault="00384752" w14:paraId="127C15BB" w14:textId="043417AE">
      <w:pPr>
        <w:rPr>
          <w:color w:val="auto"/>
        </w:rPr>
      </w:pPr>
      <w:r w:rsidRPr="00384752">
        <w:rPr>
          <w:color w:val="auto"/>
        </w:rPr>
        <w:t>Will you support efforts to protect family farmers by prohibiting cruel industry practices on factory farms?</w:t>
      </w:r>
    </w:p>
    <w:p w:rsidR="008E372D" w:rsidP="211F4204" w:rsidRDefault="008E372D" w14:paraId="3C635EFC" w14:textId="77777777">
      <w:pPr>
        <w:rPr>
          <w:b/>
          <w:bCs/>
          <w:color w:val="012F7D" w:themeColor="accent3"/>
          <w:sz w:val="22"/>
          <w:szCs w:val="22"/>
        </w:rPr>
      </w:pPr>
    </w:p>
    <w:p w:rsidRPr="0022618B" w:rsidR="00384752" w:rsidP="00384752" w:rsidRDefault="00384752" w14:paraId="3FF80D76" w14:textId="77777777">
      <w:pPr>
        <w:rPr>
          <w:b/>
          <w:bCs/>
        </w:rPr>
      </w:pPr>
      <w:r w:rsidRPr="003A538C">
        <w:t xml:space="preserve">_____ Yes </w:t>
      </w:r>
      <w:r w:rsidRPr="003A538C">
        <w:tab/>
      </w:r>
      <w:r w:rsidRPr="003A538C">
        <w:t>_____ No</w:t>
      </w:r>
      <w:r w:rsidRPr="003A538C">
        <w:tab/>
      </w:r>
      <w:r w:rsidRPr="003A538C">
        <w:t>_____ Not Sure</w:t>
      </w:r>
      <w:r>
        <w:t xml:space="preserve"> </w:t>
      </w:r>
    </w:p>
    <w:p w:rsidR="00384752" w:rsidP="211F4204" w:rsidRDefault="00384752" w14:paraId="22194EFD" w14:textId="77777777">
      <w:pPr>
        <w:rPr>
          <w:b/>
          <w:bCs/>
          <w:color w:val="012F7D" w:themeColor="accent3"/>
          <w:sz w:val="22"/>
          <w:szCs w:val="22"/>
        </w:rPr>
      </w:pPr>
    </w:p>
    <w:p w:rsidR="008E372D" w:rsidP="211F4204" w:rsidRDefault="008E372D" w14:paraId="6593FD07" w14:textId="77777777">
      <w:pPr>
        <w:rPr>
          <w:b/>
          <w:bCs/>
          <w:color w:val="012F7D" w:themeColor="accent3"/>
          <w:sz w:val="22"/>
          <w:szCs w:val="22"/>
        </w:rPr>
      </w:pPr>
    </w:p>
    <w:p w:rsidRPr="002015EA" w:rsidR="00AE5846" w:rsidP="00AE5846" w:rsidRDefault="00AE5846" w14:paraId="335136F5" w14:textId="37136F47">
      <w:pPr>
        <w:jc w:val="center"/>
        <w:rPr>
          <w:i/>
          <w:color w:val="012F7D" w:themeColor="accent3"/>
          <w:sz w:val="22"/>
          <w:szCs w:val="22"/>
        </w:rPr>
      </w:pPr>
      <w:r w:rsidRPr="00F4511E">
        <w:rPr>
          <w:b/>
          <w:i/>
          <w:color w:val="012F7D" w:themeColor="accent3"/>
          <w:sz w:val="22"/>
          <w:szCs w:val="22"/>
        </w:rPr>
        <w:t>WILDLIFE</w:t>
      </w:r>
    </w:p>
    <w:p w:rsidRPr="00707E36" w:rsidR="0010765D" w:rsidP="7AAD0C43" w:rsidRDefault="0010765D" w14:paraId="17215215" w14:textId="1C19A7EC">
      <w:pPr>
        <w:pStyle w:val="Normal"/>
        <w:suppressLineNumbers w:val="0"/>
        <w:bidi w:val="0"/>
        <w:spacing w:before="0" w:beforeAutospacing="off" w:after="120" w:afterAutospacing="off" w:line="300" w:lineRule="auto"/>
        <w:ind w:left="0" w:right="0"/>
        <w:jc w:val="left"/>
        <w:rPr>
          <w:color w:val="auto"/>
        </w:rPr>
      </w:pPr>
      <w:r w:rsidRPr="7AAD0C43" w:rsidR="0010765D">
        <w:rPr>
          <w:rStyle w:val="normaltextrun"/>
          <w:rFonts w:ascii="Arial" w:hAnsi="Arial" w:cs="Arial"/>
          <w:b w:val="1"/>
          <w:bCs w:val="1"/>
          <w:color w:val="012E7C"/>
          <w:sz w:val="22"/>
          <w:szCs w:val="22"/>
        </w:rPr>
        <w:t>Wildlife Management:</w:t>
      </w:r>
      <w:r w:rsidRPr="7AAD0C43" w:rsidR="0010765D">
        <w:rPr>
          <w:rStyle w:val="normaltextrun"/>
          <w:rFonts w:ascii="Arial" w:hAnsi="Arial" w:cs="Arial"/>
          <w:b w:val="1"/>
          <w:bCs w:val="1"/>
          <w:color w:val="012E7C"/>
          <w:sz w:val="20"/>
          <w:szCs w:val="20"/>
        </w:rPr>
        <w:t xml:space="preserve"> </w:t>
      </w:r>
      <w:r w:rsidRPr="7AAD0C43" w:rsidR="1AF9212D">
        <w:rPr>
          <w:rFonts w:ascii="Arial" w:hAnsi="Arial" w:eastAsia="Arial" w:cs="Arial" w:eastAsiaTheme="minorAscii"/>
          <w:color w:val="auto"/>
          <w:lang w:eastAsia="en-US" w:bidi="ar-SA"/>
        </w:rPr>
        <w:t>T</w:t>
      </w:r>
      <w:r w:rsidRPr="7AAD0C43" w:rsidR="009F5B6C">
        <w:rPr>
          <w:rFonts w:ascii="Arial" w:hAnsi="Arial" w:eastAsia="Arial" w:cs="Arial" w:eastAsiaTheme="minorAscii"/>
          <w:color w:val="auto"/>
          <w:lang w:eastAsia="en-US" w:bidi="ar-SA"/>
        </w:rPr>
        <w:t xml:space="preserve">he Wisconsin Department of Natural Resources </w:t>
      </w:r>
      <w:r w:rsidRPr="7AAD0C43" w:rsidR="00ACC27A">
        <w:rPr>
          <w:rFonts w:ascii="Arial" w:hAnsi="Arial" w:eastAsia="Arial" w:cs="Arial" w:eastAsiaTheme="minorAscii"/>
          <w:color w:val="auto"/>
          <w:lang w:eastAsia="en-US" w:bidi="ar-SA"/>
        </w:rPr>
        <w:t>currently lacks suffi</w:t>
      </w:r>
      <w:r w:rsidRPr="7AAD0C43" w:rsidR="00ACC27A">
        <w:rPr>
          <w:rFonts w:ascii="Arial" w:hAnsi="Arial" w:eastAsia="Arial" w:cs="Arial" w:eastAsiaTheme="minorAscii"/>
          <w:color w:val="auto"/>
          <w:lang w:eastAsia="en-US" w:bidi="ar-SA"/>
        </w:rPr>
        <w:t>cient</w:t>
      </w:r>
      <w:r w:rsidRPr="7AAD0C43" w:rsidR="009F5B6C">
        <w:rPr>
          <w:rFonts w:ascii="Arial" w:hAnsi="Arial" w:eastAsia="Arial" w:cs="Arial" w:eastAsiaTheme="minorAscii"/>
          <w:color w:val="auto"/>
          <w:lang w:eastAsia="en-US" w:bidi="ar-SA"/>
        </w:rPr>
        <w:t xml:space="preserve"> state funding </w:t>
      </w:r>
      <w:r w:rsidRPr="7AAD0C43" w:rsidR="6F3D36A1">
        <w:rPr>
          <w:rFonts w:ascii="Arial" w:hAnsi="Arial" w:eastAsia="Arial" w:cs="Arial" w:eastAsiaTheme="minorAscii"/>
          <w:color w:val="auto"/>
          <w:lang w:eastAsia="en-US" w:bidi="ar-SA"/>
        </w:rPr>
        <w:t>for</w:t>
      </w:r>
      <w:r w:rsidRPr="7AAD0C43" w:rsidR="009F5B6C">
        <w:rPr>
          <w:rFonts w:ascii="Arial" w:hAnsi="Arial" w:eastAsia="Arial" w:cs="Arial" w:eastAsiaTheme="minorAscii"/>
          <w:color w:val="auto"/>
          <w:lang w:eastAsia="en-US" w:bidi="ar-SA"/>
        </w:rPr>
        <w:t xml:space="preserve"> non-lethal </w:t>
      </w:r>
      <w:r w:rsidRPr="7AAD0C43" w:rsidR="00BC1AD3">
        <w:rPr>
          <w:rFonts w:ascii="Arial" w:hAnsi="Arial" w:eastAsia="Arial" w:cs="Arial" w:eastAsiaTheme="minorAscii"/>
          <w:color w:val="auto"/>
          <w:lang w:eastAsia="en-US" w:bidi="ar-SA"/>
        </w:rPr>
        <w:t xml:space="preserve">abatement education and </w:t>
      </w:r>
      <w:r w:rsidRPr="7AAD0C43" w:rsidR="00BC1AD3">
        <w:rPr>
          <w:rFonts w:ascii="Arial" w:hAnsi="Arial" w:eastAsia="Arial" w:cs="Arial" w:eastAsiaTheme="minorAscii"/>
          <w:color w:val="auto"/>
          <w:lang w:eastAsia="en-US" w:bidi="ar-SA"/>
        </w:rPr>
        <w:t>assistance</w:t>
      </w:r>
      <w:r w:rsidRPr="7AAD0C43" w:rsidR="00BC1AD3">
        <w:rPr>
          <w:rFonts w:ascii="Arial" w:hAnsi="Arial" w:eastAsia="Arial" w:cs="Arial" w:eastAsiaTheme="minorAscii"/>
          <w:color w:val="auto"/>
          <w:lang w:eastAsia="en-US" w:bidi="ar-SA"/>
        </w:rPr>
        <w:t xml:space="preserve">. </w:t>
      </w:r>
      <w:r w:rsidRPr="7AAD0C43" w:rsidR="00BC1AD3">
        <w:rPr>
          <w:rFonts w:ascii="Arial" w:hAnsi="Arial" w:eastAsia="Arial" w:cs="Arial" w:eastAsiaTheme="minorAscii"/>
          <w:color w:val="auto"/>
          <w:lang w:eastAsia="en-US" w:bidi="ar-SA"/>
        </w:rPr>
        <w:t>Humane</w:t>
      </w:r>
      <w:r w:rsidRPr="7AAD0C43" w:rsidR="00BC1AD3">
        <w:rPr>
          <w:rFonts w:ascii="Arial" w:hAnsi="Arial" w:eastAsia="Arial" w:cs="Arial" w:eastAsiaTheme="minorAscii"/>
          <w:color w:val="auto"/>
          <w:lang w:eastAsia="en-US" w:bidi="ar-SA"/>
        </w:rPr>
        <w:t xml:space="preserve"> wildlife management strategies are essential </w:t>
      </w:r>
      <w:r w:rsidRPr="7AAD0C43" w:rsidR="7CEF30F8">
        <w:rPr>
          <w:rFonts w:ascii="Arial" w:hAnsi="Arial" w:eastAsia="Arial" w:cs="Arial" w:eastAsiaTheme="minorAscii"/>
          <w:color w:val="auto"/>
          <w:lang w:eastAsia="en-US" w:bidi="ar-SA"/>
        </w:rPr>
        <w:t>for</w:t>
      </w:r>
      <w:r w:rsidRPr="7AAD0C43" w:rsidR="00BC1AD3">
        <w:rPr>
          <w:rFonts w:ascii="Arial" w:hAnsi="Arial" w:eastAsia="Arial" w:cs="Arial" w:eastAsiaTheme="minorAscii"/>
          <w:color w:val="auto"/>
          <w:lang w:eastAsia="en-US" w:bidi="ar-SA"/>
        </w:rPr>
        <w:t xml:space="preserve"> m</w:t>
      </w:r>
      <w:r w:rsidRPr="7AAD0C43" w:rsidR="00707E36">
        <w:rPr>
          <w:rFonts w:ascii="Arial" w:hAnsi="Arial" w:eastAsia="Arial" w:cs="Arial" w:eastAsiaTheme="minorAscii"/>
          <w:color w:val="auto"/>
          <w:lang w:eastAsia="en-US" w:bidi="ar-SA"/>
        </w:rPr>
        <w:t>itigating and preventing human-wildlife conflicts</w:t>
      </w:r>
      <w:r w:rsidRPr="7AAD0C43" w:rsidR="00707E36">
        <w:rPr>
          <w:rFonts w:ascii="Arial" w:hAnsi="Arial" w:eastAsia="Arial" w:cs="Arial" w:eastAsiaTheme="minorAscii"/>
          <w:color w:val="auto"/>
          <w:lang w:eastAsia="en-US" w:bidi="ar-SA"/>
        </w:rPr>
        <w:t xml:space="preserve">. They </w:t>
      </w:r>
      <w:r w:rsidRPr="7AAD0C43" w:rsidR="0E5BEFAD">
        <w:rPr>
          <w:rFonts w:ascii="Arial" w:hAnsi="Arial" w:eastAsia="Arial" w:cs="Arial" w:eastAsiaTheme="minorAscii"/>
          <w:color w:val="auto"/>
          <w:lang w:eastAsia="en-US" w:bidi="ar-SA"/>
        </w:rPr>
        <w:t>consistently</w:t>
      </w:r>
      <w:r w:rsidRPr="7AAD0C43" w:rsidR="0E5BEFAD">
        <w:rPr>
          <w:rFonts w:ascii="Arial" w:hAnsi="Arial" w:eastAsia="Arial" w:cs="Arial" w:eastAsiaTheme="minorAscii"/>
          <w:color w:val="auto"/>
          <w:lang w:eastAsia="en-US" w:bidi="ar-SA"/>
        </w:rPr>
        <w:t xml:space="preserve"> </w:t>
      </w:r>
      <w:r w:rsidRPr="7AAD0C43" w:rsidR="1065FD7F">
        <w:rPr>
          <w:rFonts w:ascii="Arial" w:hAnsi="Arial" w:eastAsia="Arial" w:cs="Arial" w:eastAsiaTheme="minorAscii"/>
          <w:color w:val="auto"/>
          <w:lang w:eastAsia="en-US" w:bidi="ar-SA"/>
        </w:rPr>
        <w:t>produce more</w:t>
      </w:r>
      <w:r w:rsidRPr="7AAD0C43" w:rsidR="00707E36">
        <w:rPr>
          <w:rFonts w:ascii="Arial" w:hAnsi="Arial" w:eastAsia="Arial" w:cs="Arial" w:eastAsiaTheme="minorAscii"/>
          <w:color w:val="auto"/>
          <w:lang w:eastAsia="en-US" w:bidi="ar-SA"/>
        </w:rPr>
        <w:t xml:space="preserve"> effective</w:t>
      </w:r>
      <w:r w:rsidRPr="7AAD0C43" w:rsidR="46E4AB4A">
        <w:rPr>
          <w:rFonts w:ascii="Arial" w:hAnsi="Arial" w:eastAsia="Arial" w:cs="Arial" w:eastAsiaTheme="minorAscii"/>
          <w:color w:val="auto"/>
          <w:lang w:eastAsia="en-US" w:bidi="ar-SA"/>
        </w:rPr>
        <w:t xml:space="preserve">, long-term outcomes for wildlife populations </w:t>
      </w:r>
      <w:r w:rsidRPr="7AAD0C43" w:rsidR="440C7688">
        <w:rPr>
          <w:rFonts w:ascii="Arial" w:hAnsi="Arial" w:eastAsia="Arial" w:cs="Arial" w:eastAsiaTheme="minorAscii"/>
          <w:color w:val="auto"/>
          <w:lang w:eastAsia="en-US" w:bidi="ar-SA"/>
        </w:rPr>
        <w:t xml:space="preserve">than </w:t>
      </w:r>
      <w:r w:rsidRPr="7AAD0C43" w:rsidR="440C7688">
        <w:rPr>
          <w:rFonts w:ascii="Arial" w:hAnsi="Arial" w:eastAsia="Arial" w:cs="Arial" w:eastAsiaTheme="minorAscii"/>
          <w:color w:val="auto"/>
          <w:lang w:eastAsia="en-US" w:bidi="ar-SA"/>
        </w:rPr>
        <w:t>relying</w:t>
      </w:r>
      <w:r w:rsidRPr="7AAD0C43" w:rsidR="440C7688">
        <w:rPr>
          <w:rFonts w:ascii="Arial" w:hAnsi="Arial" w:eastAsia="Arial" w:cs="Arial" w:eastAsiaTheme="minorAscii"/>
          <w:color w:val="auto"/>
          <w:lang w:eastAsia="en-US" w:bidi="ar-SA"/>
        </w:rPr>
        <w:t xml:space="preserve"> primarily on</w:t>
      </w:r>
      <w:r w:rsidRPr="7AAD0C43" w:rsidR="00707E36">
        <w:rPr>
          <w:rFonts w:ascii="Arial" w:hAnsi="Arial" w:eastAsia="Arial" w:cs="Arial" w:eastAsiaTheme="minorAscii"/>
          <w:color w:val="auto"/>
          <w:lang w:eastAsia="en-US" w:bidi="ar-SA"/>
        </w:rPr>
        <w:t xml:space="preserve"> hunting and </w:t>
      </w:r>
      <w:r w:rsidRPr="7AAD0C43" w:rsidR="2FB43F83">
        <w:rPr>
          <w:rFonts w:ascii="Arial" w:hAnsi="Arial" w:eastAsia="Arial" w:cs="Arial" w:eastAsiaTheme="minorAscii"/>
          <w:color w:val="auto"/>
          <w:lang w:eastAsia="en-US" w:bidi="ar-SA"/>
        </w:rPr>
        <w:t>trapping.</w:t>
      </w:r>
      <w:r w:rsidRPr="7AAD0C43" w:rsidR="00707E36">
        <w:rPr>
          <w:rFonts w:ascii="Arial" w:hAnsi="Arial" w:eastAsia="Arial" w:cs="Arial" w:eastAsiaTheme="minorAscii"/>
          <w:color w:val="auto"/>
          <w:lang w:eastAsia="en-US" w:bidi="ar-SA"/>
        </w:rPr>
        <w:t xml:space="preserve"> </w:t>
      </w:r>
      <w:r w:rsidRPr="7AAD0C43" w:rsidR="00FF34A0">
        <w:rPr>
          <w:rFonts w:ascii="Arial" w:hAnsi="Arial" w:eastAsia="Arial" w:cs="Arial" w:eastAsiaTheme="minorAscii"/>
          <w:color w:val="auto"/>
          <w:lang w:eastAsia="en-US" w:bidi="ar-SA"/>
        </w:rPr>
        <w:t xml:space="preserve">It is </w:t>
      </w:r>
      <w:r w:rsidRPr="7AAD0C43" w:rsidR="02449E14">
        <w:rPr>
          <w:rFonts w:ascii="Arial" w:hAnsi="Arial" w:eastAsia="Arial" w:cs="Arial" w:eastAsiaTheme="minorAscii"/>
          <w:color w:val="auto"/>
          <w:lang w:eastAsia="en-US" w:bidi="ar-SA"/>
        </w:rPr>
        <w:t>essentia</w:t>
      </w:r>
      <w:r w:rsidRPr="7AAD0C43" w:rsidR="00FF34A0">
        <w:rPr>
          <w:rFonts w:ascii="Arial" w:hAnsi="Arial" w:eastAsia="Arial" w:cs="Arial" w:eastAsiaTheme="minorAscii"/>
          <w:color w:val="auto"/>
          <w:lang w:eastAsia="en-US" w:bidi="ar-SA"/>
        </w:rPr>
        <w:t xml:space="preserve">l that the Department of Natural Resources </w:t>
      </w:r>
      <w:r w:rsidRPr="7AAD0C43" w:rsidR="64610755">
        <w:rPr>
          <w:rFonts w:ascii="Arial" w:hAnsi="Arial" w:eastAsia="Arial" w:cs="Arial" w:eastAsiaTheme="minorAscii"/>
          <w:color w:val="auto"/>
          <w:lang w:eastAsia="en-US" w:bidi="ar-SA"/>
        </w:rPr>
        <w:t>is equipped with</w:t>
      </w:r>
      <w:r w:rsidRPr="7AAD0C43" w:rsidR="3C9C5C81">
        <w:rPr>
          <w:rFonts w:ascii="Arial" w:hAnsi="Arial" w:eastAsia="Arial" w:cs="Arial" w:eastAsiaTheme="minorAscii"/>
          <w:color w:val="auto"/>
          <w:lang w:eastAsia="en-US" w:bidi="ar-SA"/>
        </w:rPr>
        <w:t xml:space="preserve"> </w:t>
      </w:r>
      <w:r w:rsidRPr="7AAD0C43" w:rsidR="00FF34A0">
        <w:rPr>
          <w:rFonts w:ascii="Arial" w:hAnsi="Arial" w:eastAsia="Arial" w:cs="Arial" w:eastAsiaTheme="minorAscii"/>
          <w:color w:val="auto"/>
          <w:lang w:eastAsia="en-US" w:bidi="ar-SA"/>
        </w:rPr>
        <w:t>the resources</w:t>
      </w:r>
      <w:r w:rsidRPr="7AAD0C43" w:rsidR="0C53A78C">
        <w:rPr>
          <w:rFonts w:ascii="Arial" w:hAnsi="Arial" w:eastAsia="Arial" w:cs="Arial" w:eastAsiaTheme="minorAscii"/>
          <w:color w:val="auto"/>
          <w:lang w:eastAsia="en-US" w:bidi="ar-SA"/>
        </w:rPr>
        <w:t xml:space="preserve"> necessary</w:t>
      </w:r>
      <w:r w:rsidRPr="7AAD0C43" w:rsidR="00FF34A0">
        <w:rPr>
          <w:rFonts w:ascii="Arial" w:hAnsi="Arial" w:eastAsia="Arial" w:cs="Arial" w:eastAsiaTheme="minorAscii"/>
          <w:color w:val="auto"/>
          <w:lang w:eastAsia="en-US" w:bidi="ar-SA"/>
        </w:rPr>
        <w:t xml:space="preserve"> to prioritize proactive</w:t>
      </w:r>
      <w:r w:rsidRPr="7AAD0C43" w:rsidR="284857B9">
        <w:rPr>
          <w:rFonts w:ascii="Arial" w:hAnsi="Arial" w:eastAsia="Arial" w:cs="Arial" w:eastAsiaTheme="minorAscii"/>
          <w:color w:val="auto"/>
          <w:lang w:eastAsia="en-US" w:bidi="ar-SA"/>
        </w:rPr>
        <w:t>,</w:t>
      </w:r>
      <w:r w:rsidRPr="7AAD0C43" w:rsidR="00FF34A0">
        <w:rPr>
          <w:rFonts w:ascii="Arial" w:hAnsi="Arial" w:eastAsia="Arial" w:cs="Arial" w:eastAsiaTheme="minorAscii"/>
          <w:color w:val="auto"/>
          <w:lang w:eastAsia="en-US" w:bidi="ar-SA"/>
        </w:rPr>
        <w:t xml:space="preserve"> humane solutions</w:t>
      </w:r>
      <w:r w:rsidRPr="7AAD0C43" w:rsidR="00E9145B">
        <w:rPr>
          <w:rFonts w:ascii="Arial" w:hAnsi="Arial" w:eastAsia="Arial" w:cs="Arial" w:eastAsiaTheme="minorAscii"/>
          <w:color w:val="auto"/>
          <w:lang w:eastAsia="en-US" w:bidi="ar-SA"/>
        </w:rPr>
        <w:t xml:space="preserve"> </w:t>
      </w:r>
      <w:r w:rsidRPr="7AAD0C43" w:rsidR="0EACC1E5">
        <w:rPr>
          <w:rFonts w:ascii="Arial" w:hAnsi="Arial" w:eastAsia="Arial" w:cs="Arial" w:eastAsiaTheme="minorAscii"/>
          <w:color w:val="auto"/>
          <w:lang w:eastAsia="en-US" w:bidi="ar-SA"/>
        </w:rPr>
        <w:t>and promote</w:t>
      </w:r>
      <w:r w:rsidRPr="7AAD0C43" w:rsidR="00E9145B">
        <w:rPr>
          <w:rFonts w:ascii="Arial" w:hAnsi="Arial" w:eastAsia="Arial" w:cs="Arial" w:eastAsiaTheme="minorAscii"/>
          <w:color w:val="auto"/>
          <w:lang w:eastAsia="en-US" w:bidi="ar-SA"/>
        </w:rPr>
        <w:t xml:space="preserve"> </w:t>
      </w:r>
      <w:r w:rsidRPr="7AAD0C43" w:rsidR="4A435E92">
        <w:rPr>
          <w:rFonts w:ascii="Arial" w:hAnsi="Arial" w:eastAsia="Arial" w:cs="Arial" w:eastAsiaTheme="minorAscii"/>
          <w:color w:val="auto"/>
          <w:lang w:eastAsia="en-US" w:bidi="ar-SA"/>
        </w:rPr>
        <w:t xml:space="preserve">responsible </w:t>
      </w:r>
      <w:r w:rsidRPr="7AAD0C43" w:rsidR="00E9145B">
        <w:rPr>
          <w:rFonts w:ascii="Arial" w:hAnsi="Arial" w:eastAsia="Arial" w:cs="Arial" w:eastAsiaTheme="minorAscii"/>
          <w:color w:val="auto"/>
          <w:lang w:eastAsia="en-US" w:bidi="ar-SA"/>
        </w:rPr>
        <w:t>wildlife stewardship.</w:t>
      </w:r>
    </w:p>
    <w:p w:rsidRPr="00707E36" w:rsidR="00707E36" w:rsidP="7AAD0C43" w:rsidRDefault="00707E36" w14:paraId="5B23A341" w14:textId="77777777">
      <w:pPr>
        <w:pStyle w:val="Normal"/>
        <w:suppressLineNumbers w:val="0"/>
        <w:bidi w:val="0"/>
        <w:spacing w:before="0" w:beforeAutospacing="off" w:after="120" w:afterAutospacing="off" w:line="300" w:lineRule="auto"/>
        <w:ind w:left="0" w:right="0"/>
        <w:jc w:val="left"/>
        <w:rPr>
          <w:color w:val="auto"/>
        </w:rPr>
      </w:pPr>
    </w:p>
    <w:p w:rsidR="00707E36" w:rsidP="7AAD0C43" w:rsidRDefault="00707E36" w14:paraId="4AA9EBCF" w14:textId="3354A405">
      <w:pPr>
        <w:pStyle w:val="Normal"/>
        <w:suppressLineNumbers w:val="0"/>
        <w:bidi w:val="0"/>
        <w:spacing w:before="0" w:beforeAutospacing="off" w:after="120" w:afterAutospacing="off" w:line="300" w:lineRule="auto"/>
        <w:ind w:left="0" w:right="0"/>
        <w:jc w:val="left"/>
        <w:rPr>
          <w:color w:val="auto"/>
        </w:rPr>
      </w:pPr>
      <w:r w:rsidRPr="7AAD0C43" w:rsidR="00707E36">
        <w:rPr>
          <w:color w:val="auto"/>
        </w:rPr>
        <w:t>Will you support funding for non-lethal abatement measures in the state budget?</w:t>
      </w:r>
    </w:p>
    <w:p w:rsidR="005901D4" w:rsidP="211F4204" w:rsidRDefault="005901D4" w14:paraId="0C1F81D3" w14:textId="77777777">
      <w:pPr>
        <w:pStyle w:val="paragraph"/>
        <w:spacing w:before="0" w:beforeAutospacing="0" w:after="0" w:afterAutospacing="0"/>
        <w:textAlignment w:val="baseline"/>
        <w:rPr>
          <w:rStyle w:val="normaltextrun"/>
          <w:rFonts w:ascii="Arial" w:hAnsi="Arial" w:cs="Arial"/>
          <w:sz w:val="20"/>
          <w:szCs w:val="20"/>
        </w:rPr>
      </w:pPr>
    </w:p>
    <w:p w:rsidRPr="0022618B" w:rsidR="005901D4" w:rsidP="005901D4" w:rsidRDefault="005901D4" w14:paraId="64BA8B60" w14:textId="77777777">
      <w:pPr>
        <w:rPr>
          <w:b/>
          <w:bCs/>
        </w:rPr>
      </w:pPr>
      <w:r w:rsidRPr="003A538C">
        <w:t xml:space="preserve">_____ Yes </w:t>
      </w:r>
      <w:r w:rsidRPr="003A538C">
        <w:tab/>
      </w:r>
      <w:r w:rsidRPr="003A538C">
        <w:t>_____ No</w:t>
      </w:r>
      <w:r w:rsidRPr="003A538C">
        <w:tab/>
      </w:r>
      <w:r w:rsidRPr="003A538C">
        <w:t>_____ Not Sure</w:t>
      </w:r>
      <w:r>
        <w:t xml:space="preserve"> </w:t>
      </w:r>
    </w:p>
    <w:p w:rsidRPr="00707E36" w:rsidR="005901D4" w:rsidP="211F4204" w:rsidRDefault="005901D4" w14:paraId="13D81C18" w14:textId="77777777">
      <w:pPr>
        <w:pStyle w:val="paragraph"/>
        <w:spacing w:before="0" w:beforeAutospacing="0" w:after="0" w:afterAutospacing="0"/>
        <w:textAlignment w:val="baseline"/>
        <w:rPr>
          <w:rStyle w:val="normaltextrun"/>
          <w:rFonts w:ascii="Arial" w:hAnsi="Arial" w:cs="Arial"/>
          <w:sz w:val="20"/>
          <w:szCs w:val="20"/>
        </w:rPr>
      </w:pPr>
    </w:p>
    <w:p w:rsidR="0010765D" w:rsidP="211F4204" w:rsidRDefault="0010765D" w14:paraId="679C098B" w14:textId="77777777">
      <w:pPr>
        <w:pStyle w:val="paragraph"/>
        <w:spacing w:before="0" w:beforeAutospacing="0" w:after="0" w:afterAutospacing="0"/>
        <w:textAlignment w:val="baseline"/>
        <w:rPr>
          <w:rStyle w:val="normaltextrun"/>
          <w:rFonts w:ascii="Arial" w:hAnsi="Arial" w:cs="Arial"/>
          <w:b/>
          <w:bCs/>
          <w:sz w:val="20"/>
          <w:szCs w:val="20"/>
        </w:rPr>
      </w:pPr>
    </w:p>
    <w:p w:rsidR="00846205" w:rsidP="6DDBE269" w:rsidRDefault="00846205" w14:paraId="01474349" w14:textId="0BD9285E">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r w:rsidRPr="6DDBE269" w:rsidR="005901D4">
        <w:rPr>
          <w:rStyle w:val="normaltextrun"/>
          <w:rFonts w:ascii="Arial" w:hAnsi="Arial" w:cs="Arial"/>
          <w:b w:val="1"/>
          <w:bCs w:val="1"/>
          <w:color w:val="012E7C"/>
          <w:sz w:val="22"/>
          <w:szCs w:val="22"/>
        </w:rPr>
        <w:t>Wolves:</w:t>
      </w:r>
      <w:r w:rsidRPr="6DDBE269" w:rsidR="005901D4">
        <w:rPr>
          <w:rStyle w:val="normaltextrun"/>
          <w:rFonts w:ascii="Arial" w:hAnsi="Arial" w:cs="Arial"/>
          <w:b w:val="1"/>
          <w:bCs w:val="1"/>
          <w:sz w:val="20"/>
          <w:szCs w:val="20"/>
        </w:rPr>
        <w:t xml:space="preserve"> </w:t>
      </w:r>
      <w:r w:rsidRPr="6DDBE269" w:rsidR="002A0392">
        <w:rPr>
          <w:rFonts w:ascii="Arial" w:hAnsi="Arial" w:eastAsia="Arial" w:cs="Arial" w:eastAsiaTheme="minorAscii"/>
          <w:color w:val="auto"/>
          <w:lang w:eastAsia="en-US" w:bidi="ar-SA"/>
        </w:rPr>
        <w:t xml:space="preserve">Wisconsin </w:t>
      </w:r>
      <w:r w:rsidRPr="6DDBE269" w:rsidR="44C36ECF">
        <w:rPr>
          <w:rFonts w:ascii="Arial" w:hAnsi="Arial" w:eastAsia="Arial" w:cs="Arial" w:eastAsiaTheme="minorAscii"/>
          <w:color w:val="auto"/>
          <w:lang w:eastAsia="en-US" w:bidi="ar-SA"/>
        </w:rPr>
        <w:t xml:space="preserve">is the </w:t>
      </w:r>
      <w:r w:rsidRPr="6DDBE269" w:rsidR="0490A31D">
        <w:rPr>
          <w:rFonts w:ascii="Arial" w:hAnsi="Arial" w:eastAsia="Arial" w:cs="Arial" w:eastAsiaTheme="minorAscii"/>
          <w:color w:val="auto"/>
          <w:lang w:eastAsia="en-US" w:bidi="ar-SA"/>
        </w:rPr>
        <w:t>only state wit</w:t>
      </w:r>
      <w:r w:rsidRPr="6DDBE269" w:rsidR="0490A31D">
        <w:rPr>
          <w:rFonts w:ascii="Arial" w:hAnsi="Arial" w:eastAsia="Arial" w:cs="Arial" w:eastAsiaTheme="minorAscii"/>
          <w:color w:val="auto"/>
          <w:lang w:eastAsia="en-US" w:bidi="ar-SA"/>
        </w:rPr>
        <w:t xml:space="preserve">h a statutory requirement to hold an annual </w:t>
      </w:r>
      <w:r w:rsidRPr="6DDBE269" w:rsidR="002A0392">
        <w:rPr>
          <w:rFonts w:ascii="Arial" w:hAnsi="Arial" w:eastAsia="Arial" w:cs="Arial" w:eastAsiaTheme="minorAscii"/>
          <w:color w:val="auto"/>
          <w:lang w:eastAsia="en-US" w:bidi="ar-SA"/>
        </w:rPr>
        <w:t xml:space="preserve">wolf </w:t>
      </w:r>
      <w:r w:rsidRPr="6DDBE269" w:rsidR="59BF4FC7">
        <w:rPr>
          <w:rFonts w:ascii="Arial" w:hAnsi="Arial" w:eastAsia="Arial" w:cs="Arial" w:eastAsiaTheme="minorAscii"/>
          <w:color w:val="auto"/>
          <w:lang w:eastAsia="en-US" w:bidi="ar-SA"/>
        </w:rPr>
        <w:t>hunt when</w:t>
      </w:r>
      <w:r w:rsidRPr="6DDBE269" w:rsidR="002A0392">
        <w:rPr>
          <w:rFonts w:ascii="Arial" w:hAnsi="Arial" w:eastAsia="Arial" w:cs="Arial" w:eastAsiaTheme="minorAscii"/>
          <w:color w:val="auto"/>
          <w:lang w:eastAsia="en-US" w:bidi="ar-SA"/>
        </w:rPr>
        <w:t xml:space="preserve"> wolves</w:t>
      </w:r>
      <w:r w:rsidRPr="6DDBE269" w:rsidR="002A0392">
        <w:rPr>
          <w:rFonts w:ascii="Arial" w:hAnsi="Arial" w:eastAsia="Arial" w:cs="Arial" w:eastAsiaTheme="minorAscii"/>
          <w:color w:val="auto"/>
          <w:lang w:eastAsia="en-US" w:bidi="ar-SA"/>
        </w:rPr>
        <w:t xml:space="preserve"> </w:t>
      </w:r>
      <w:r w:rsidRPr="6DDBE269" w:rsidR="357C19BA">
        <w:rPr>
          <w:rFonts w:ascii="Arial" w:hAnsi="Arial" w:eastAsia="Arial" w:cs="Arial" w:eastAsiaTheme="minorAscii"/>
          <w:color w:val="auto"/>
          <w:lang w:eastAsia="en-US" w:bidi="ar-SA"/>
        </w:rPr>
        <w:t>ar</w:t>
      </w:r>
      <w:r w:rsidRPr="6DDBE269" w:rsidR="357C19BA">
        <w:rPr>
          <w:rFonts w:ascii="Arial" w:hAnsi="Arial" w:eastAsia="Arial" w:cs="Arial" w:eastAsiaTheme="minorAscii"/>
          <w:color w:val="auto"/>
          <w:lang w:eastAsia="en-US" w:bidi="ar-SA"/>
        </w:rPr>
        <w:t>e</w:t>
      </w:r>
      <w:r w:rsidRPr="6DDBE269" w:rsidR="357C19BA">
        <w:rPr>
          <w:rFonts w:ascii="Arial" w:hAnsi="Arial" w:eastAsia="Arial" w:cs="Arial" w:eastAsiaTheme="minorAscii"/>
          <w:color w:val="auto"/>
          <w:lang w:eastAsia="en-US" w:bidi="ar-SA"/>
        </w:rPr>
        <w:t xml:space="preserve"> not</w:t>
      </w:r>
      <w:r w:rsidRPr="6DDBE269" w:rsidR="357C19BA">
        <w:rPr>
          <w:rFonts w:ascii="Arial" w:hAnsi="Arial" w:eastAsia="Arial" w:cs="Arial" w:eastAsiaTheme="minorAscii"/>
          <w:color w:val="auto"/>
          <w:lang w:eastAsia="en-US" w:bidi="ar-SA"/>
        </w:rPr>
        <w:t xml:space="preserve"> </w:t>
      </w:r>
      <w:r w:rsidRPr="6DDBE269" w:rsidR="002A0392">
        <w:rPr>
          <w:rFonts w:ascii="Arial" w:hAnsi="Arial" w:eastAsia="Arial" w:cs="Arial" w:eastAsiaTheme="minorAscii"/>
          <w:color w:val="auto"/>
          <w:lang w:eastAsia="en-US" w:bidi="ar-SA"/>
        </w:rPr>
        <w:t xml:space="preserve">listed as a federally endangered species, </w:t>
      </w:r>
      <w:r w:rsidRPr="6DDBE269" w:rsidR="002A0392">
        <w:rPr>
          <w:rFonts w:ascii="Arial" w:hAnsi="Arial" w:eastAsia="Arial" w:cs="Arial" w:eastAsiaTheme="minorAscii"/>
          <w:color w:val="auto"/>
          <w:lang w:eastAsia="en-US" w:bidi="ar-SA"/>
        </w:rPr>
        <w:t xml:space="preserve">despite </w:t>
      </w:r>
      <w:r w:rsidRPr="6DDBE269" w:rsidR="6F5ADCCF">
        <w:rPr>
          <w:rFonts w:ascii="Arial" w:hAnsi="Arial" w:eastAsia="Arial" w:cs="Arial" w:eastAsiaTheme="minorAscii"/>
          <w:color w:val="auto"/>
          <w:lang w:eastAsia="en-US" w:bidi="ar-SA"/>
        </w:rPr>
        <w:t>their</w:t>
      </w:r>
      <w:r w:rsidRPr="6DDBE269" w:rsidR="004D0175">
        <w:rPr>
          <w:rFonts w:ascii="Arial" w:hAnsi="Arial" w:eastAsia="Arial" w:cs="Arial" w:eastAsiaTheme="minorAscii"/>
          <w:color w:val="auto"/>
          <w:lang w:eastAsia="en-US" w:bidi="ar-SA"/>
        </w:rPr>
        <w:t xml:space="preserve"> irreplaceable role in</w:t>
      </w:r>
      <w:r w:rsidRPr="6DDBE269" w:rsidR="001E5D3D">
        <w:rPr>
          <w:rFonts w:ascii="Arial" w:hAnsi="Arial" w:eastAsia="Arial" w:cs="Arial" w:eastAsiaTheme="minorAscii"/>
          <w:color w:val="auto"/>
          <w:lang w:eastAsia="en-US" w:bidi="ar-SA"/>
        </w:rPr>
        <w:t xml:space="preserve"> </w:t>
      </w:r>
      <w:r w:rsidRPr="6DDBE269" w:rsidR="001E5D3D">
        <w:rPr>
          <w:rFonts w:ascii="Arial" w:hAnsi="Arial" w:eastAsia="Arial" w:cs="Arial" w:eastAsiaTheme="minorAscii"/>
          <w:color w:val="auto"/>
          <w:lang w:eastAsia="en-US" w:bidi="ar-SA"/>
        </w:rPr>
        <w:t>maintaining</w:t>
      </w:r>
      <w:r w:rsidRPr="6DDBE269" w:rsidR="001E5D3D">
        <w:rPr>
          <w:rFonts w:ascii="Arial" w:hAnsi="Arial" w:eastAsia="Arial" w:cs="Arial" w:eastAsiaTheme="minorAscii"/>
          <w:color w:val="auto"/>
          <w:lang w:eastAsia="en-US" w:bidi="ar-SA"/>
        </w:rPr>
        <w:t xml:space="preserve"> </w:t>
      </w:r>
      <w:r w:rsidRPr="6DDBE269" w:rsidR="5B9FA9BC">
        <w:rPr>
          <w:rFonts w:ascii="Arial" w:hAnsi="Arial" w:eastAsia="Arial" w:cs="Arial" w:eastAsiaTheme="minorAscii"/>
          <w:color w:val="auto"/>
          <w:lang w:eastAsia="en-US" w:bidi="ar-SA"/>
        </w:rPr>
        <w:t>ecosystem balance</w:t>
      </w:r>
      <w:r w:rsidRPr="6DDBE269" w:rsidR="004D0175">
        <w:rPr>
          <w:rFonts w:ascii="Arial" w:hAnsi="Arial" w:eastAsia="Arial" w:cs="Arial" w:eastAsiaTheme="minorAscii"/>
          <w:color w:val="auto"/>
          <w:lang w:eastAsia="en-US" w:bidi="ar-SA"/>
        </w:rPr>
        <w:t xml:space="preserve"> and biodiversity.</w:t>
      </w:r>
      <w:r w:rsidRPr="6DDBE269" w:rsidR="1BCC84DC">
        <w:rPr>
          <w:rFonts w:ascii="Arial" w:hAnsi="Arial" w:eastAsia="Arial" w:cs="Arial" w:eastAsiaTheme="minorAscii"/>
          <w:color w:val="auto"/>
          <w:lang w:eastAsia="en-US" w:bidi="ar-SA"/>
        </w:rPr>
        <w:t xml:space="preserve"> During the 2011-2012</w:t>
      </w:r>
      <w:r w:rsidRPr="6DDBE269" w:rsidR="1BCC84DC">
        <w:rPr>
          <w:rFonts w:ascii="Arial" w:hAnsi="Arial" w:eastAsia="Arial" w:cs="Arial" w:eastAsiaTheme="minorAscii"/>
          <w:color w:val="auto"/>
          <w:lang w:eastAsia="en-US" w:bidi="ar-SA"/>
        </w:rPr>
        <w:t xml:space="preserve"> biennium, Act 169 advanced through the legislative process in just </w:t>
      </w:r>
      <w:r w:rsidRPr="6DDBE269" w:rsidR="1BCC84DC">
        <w:rPr>
          <w:rFonts w:ascii="Arial" w:hAnsi="Arial" w:eastAsia="Arial" w:cs="Arial" w:eastAsiaTheme="minorAscii"/>
          <w:color w:val="auto"/>
          <w:lang w:eastAsia="en-US" w:bidi="ar-SA"/>
        </w:rPr>
        <w:t>62 days</w:t>
      </w:r>
      <w:r w:rsidRPr="6DDBE269" w:rsidR="1BCC84DC">
        <w:rPr>
          <w:rFonts w:ascii="Arial" w:hAnsi="Arial" w:eastAsia="Arial" w:cs="Arial" w:eastAsiaTheme="minorAscii"/>
          <w:color w:val="auto"/>
          <w:lang w:eastAsia="en-US" w:bidi="ar-SA"/>
        </w:rPr>
        <w:t>, despite significant public o</w:t>
      </w:r>
      <w:r w:rsidRPr="6DDBE269" w:rsidR="0E12B8A9">
        <w:rPr>
          <w:rFonts w:ascii="Arial" w:hAnsi="Arial" w:eastAsia="Arial" w:cs="Arial" w:eastAsiaTheme="minorAscii"/>
          <w:color w:val="auto"/>
          <w:lang w:eastAsia="en-US" w:bidi="ar-SA"/>
        </w:rPr>
        <w:t>pposition</w:t>
      </w:r>
      <w:r w:rsidRPr="6DDBE269" w:rsidR="0E12B8A9">
        <w:rPr>
          <w:rFonts w:ascii="Arial" w:hAnsi="Arial" w:eastAsia="Arial" w:cs="Arial" w:eastAsiaTheme="minorAscii"/>
          <w:color w:val="auto"/>
          <w:lang w:eastAsia="en-US" w:bidi="ar-SA"/>
        </w:rPr>
        <w:t>.</w:t>
      </w:r>
      <w:r w:rsidRPr="6DDBE269" w:rsidR="004D0175">
        <w:rPr>
          <w:rFonts w:ascii="Arial" w:hAnsi="Arial" w:eastAsia="Arial" w:cs="Arial" w:eastAsiaTheme="minorAscii"/>
          <w:color w:val="auto"/>
          <w:lang w:eastAsia="en-US" w:bidi="ar-SA"/>
        </w:rPr>
        <w:t xml:space="preserve"> </w:t>
      </w:r>
      <w:r w:rsidRPr="6DDBE269" w:rsidR="00846205">
        <w:rPr>
          <w:rFonts w:ascii="Arial" w:hAnsi="Arial" w:eastAsia="Arial" w:cs="Arial" w:eastAsiaTheme="minorAscii"/>
          <w:color w:val="auto"/>
          <w:lang w:eastAsia="en-US" w:bidi="ar-SA"/>
        </w:rPr>
        <w:t xml:space="preserve"> </w:t>
      </w:r>
      <w:r w:rsidRPr="6DDBE269" w:rsidR="7560B92A">
        <w:rPr>
          <w:rFonts w:ascii="Arial" w:hAnsi="Arial" w:eastAsia="Arial" w:cs="Arial" w:eastAsiaTheme="minorAscii"/>
          <w:color w:val="auto"/>
          <w:lang w:eastAsia="en-US" w:bidi="ar-SA"/>
        </w:rPr>
        <w:t xml:space="preserve">No other wildlife species in the state </w:t>
      </w:r>
      <w:r w:rsidRPr="6DDBE269" w:rsidR="7560B92A">
        <w:rPr>
          <w:rFonts w:ascii="Arial" w:hAnsi="Arial" w:eastAsia="Arial" w:cs="Arial" w:eastAsiaTheme="minorAscii"/>
          <w:color w:val="auto"/>
          <w:lang w:eastAsia="en-US" w:bidi="ar-SA"/>
        </w:rPr>
        <w:t>is</w:t>
      </w:r>
      <w:r w:rsidRPr="6DDBE269" w:rsidR="7560B92A">
        <w:rPr>
          <w:rFonts w:ascii="Arial" w:hAnsi="Arial" w:eastAsia="Arial" w:cs="Arial" w:eastAsiaTheme="minorAscii"/>
          <w:color w:val="auto"/>
          <w:lang w:eastAsia="en-US" w:bidi="ar-SA"/>
        </w:rPr>
        <w:t xml:space="preserve"> managed through statute in this way. Wildlife management </w:t>
      </w:r>
      <w:r w:rsidRPr="6DDBE269" w:rsidR="245687EC">
        <w:rPr>
          <w:rFonts w:ascii="Arial" w:hAnsi="Arial" w:eastAsia="Arial" w:cs="Arial" w:eastAsiaTheme="minorAscii"/>
          <w:color w:val="auto"/>
          <w:lang w:eastAsia="en-US" w:bidi="ar-SA"/>
        </w:rPr>
        <w:t>decisions are</w:t>
      </w:r>
      <w:r w:rsidRPr="6DDBE269" w:rsidR="00846205">
        <w:rPr>
          <w:rFonts w:ascii="Arial" w:hAnsi="Arial" w:eastAsia="Arial" w:cs="Arial" w:eastAsiaTheme="minorAscii"/>
          <w:color w:val="auto"/>
          <w:lang w:eastAsia="en-US" w:bidi="ar-SA"/>
        </w:rPr>
        <w:t xml:space="preserve"> </w:t>
      </w:r>
      <w:r w:rsidRPr="6DDBE269" w:rsidR="7B348FBF">
        <w:rPr>
          <w:rFonts w:ascii="Arial" w:hAnsi="Arial" w:eastAsia="Arial" w:cs="Arial" w:eastAsiaTheme="minorAscii"/>
          <w:color w:val="auto"/>
          <w:lang w:eastAsia="en-US" w:bidi="ar-SA"/>
        </w:rPr>
        <w:t>best guided</w:t>
      </w:r>
      <w:r w:rsidRPr="6DDBE269" w:rsidR="78504BDE">
        <w:rPr>
          <w:rFonts w:ascii="Arial" w:hAnsi="Arial" w:eastAsia="Arial" w:cs="Arial" w:eastAsiaTheme="minorAscii"/>
          <w:color w:val="auto"/>
          <w:lang w:eastAsia="en-US" w:bidi="ar-SA"/>
        </w:rPr>
        <w:t xml:space="preserve"> by state agencies, which have </w:t>
      </w:r>
      <w:r w:rsidRPr="6DDBE269" w:rsidR="339A94AB">
        <w:rPr>
          <w:rFonts w:ascii="Arial" w:hAnsi="Arial" w:eastAsia="Arial" w:cs="Arial" w:eastAsiaTheme="minorAscii"/>
          <w:color w:val="auto"/>
          <w:lang w:eastAsia="en-US" w:bidi="ar-SA"/>
        </w:rPr>
        <w:t>scientific</w:t>
      </w:r>
      <w:r w:rsidRPr="6DDBE269" w:rsidR="78504BDE">
        <w:rPr>
          <w:rFonts w:ascii="Arial" w:hAnsi="Arial" w:eastAsia="Arial" w:cs="Arial" w:eastAsiaTheme="minorAscii"/>
          <w:color w:val="auto"/>
          <w:lang w:eastAsia="en-US" w:bidi="ar-SA"/>
        </w:rPr>
        <w:t xml:space="preserve"> </w:t>
      </w:r>
      <w:r w:rsidRPr="6DDBE269" w:rsidR="78504BDE">
        <w:rPr>
          <w:rFonts w:ascii="Arial" w:hAnsi="Arial" w:eastAsia="Arial" w:cs="Arial" w:eastAsiaTheme="minorAscii"/>
          <w:color w:val="auto"/>
          <w:lang w:eastAsia="en-US" w:bidi="ar-SA"/>
        </w:rPr>
        <w:t>expertise</w:t>
      </w:r>
      <w:r w:rsidRPr="6DDBE269" w:rsidR="78504BDE">
        <w:rPr>
          <w:rFonts w:ascii="Arial" w:hAnsi="Arial" w:eastAsia="Arial" w:cs="Arial" w:eastAsiaTheme="minorAscii"/>
          <w:color w:val="auto"/>
          <w:lang w:eastAsia="en-US" w:bidi="ar-SA"/>
        </w:rPr>
        <w:t xml:space="preserve"> for sound decision-mak</w:t>
      </w:r>
      <w:r w:rsidRPr="6DDBE269" w:rsidR="78504BDE">
        <w:rPr>
          <w:rFonts w:ascii="Arial" w:hAnsi="Arial" w:eastAsia="Arial" w:cs="Arial" w:eastAsiaTheme="minorAscii"/>
          <w:color w:val="auto"/>
          <w:lang w:eastAsia="en-US" w:bidi="ar-SA"/>
        </w:rPr>
        <w:t>ing</w:t>
      </w:r>
      <w:r w:rsidRPr="6DDBE269" w:rsidR="78504BDE">
        <w:rPr>
          <w:rFonts w:ascii="Arial" w:hAnsi="Arial" w:eastAsia="Arial" w:cs="Arial" w:eastAsiaTheme="minorAscii"/>
          <w:color w:val="auto"/>
          <w:lang w:eastAsia="en-US" w:bidi="ar-SA"/>
        </w:rPr>
        <w:t xml:space="preserve">. </w:t>
      </w:r>
      <w:r w:rsidRPr="6DDBE269" w:rsidR="00846205">
        <w:rPr>
          <w:rFonts w:ascii="Arial" w:hAnsi="Arial" w:eastAsia="Arial" w:cs="Arial" w:eastAsiaTheme="minorAscii"/>
          <w:color w:val="auto"/>
          <w:lang w:eastAsia="en-US" w:bidi="ar-SA"/>
        </w:rPr>
        <w:t xml:space="preserve"> </w:t>
      </w:r>
    </w:p>
    <w:p w:rsidR="7AAD0C43" w:rsidP="6DDBE269" w:rsidRDefault="7AAD0C43" w14:paraId="7E510EC5" w14:textId="0017B99E">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p>
    <w:p w:rsidR="00846205" w:rsidP="6DDBE269" w:rsidRDefault="00846205" w14:paraId="118AE19D" w14:textId="2F56C389">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r w:rsidRPr="6DDBE269" w:rsidR="00846205">
        <w:rPr>
          <w:rFonts w:ascii="Arial" w:hAnsi="Arial" w:eastAsia="Arial" w:cs="Arial" w:eastAsiaTheme="minorAscii"/>
          <w:color w:val="auto"/>
          <w:lang w:eastAsia="en-US" w:bidi="ar-SA"/>
        </w:rPr>
        <w:t>Will you support moving authority on wolf hunt policy from the state legislature to the Department of Natural Resources?</w:t>
      </w:r>
    </w:p>
    <w:p w:rsidR="00846205" w:rsidP="211F4204" w:rsidRDefault="00846205" w14:paraId="0D8F43C9" w14:textId="77777777">
      <w:pPr>
        <w:pStyle w:val="paragraph"/>
        <w:spacing w:before="0" w:beforeAutospacing="0" w:after="0" w:afterAutospacing="0"/>
        <w:rPr>
          <w:rStyle w:val="normaltextrun"/>
          <w:rFonts w:ascii="Arial" w:hAnsi="Arial" w:cs="Arial"/>
          <w:sz w:val="20"/>
          <w:szCs w:val="20"/>
        </w:rPr>
      </w:pPr>
    </w:p>
    <w:p w:rsidRPr="0022618B" w:rsidR="00846205" w:rsidP="00846205" w:rsidRDefault="00846205" w14:paraId="4C4241A8" w14:textId="77777777">
      <w:pPr>
        <w:rPr>
          <w:b/>
          <w:bCs/>
        </w:rPr>
      </w:pPr>
      <w:r w:rsidRPr="003A538C">
        <w:t xml:space="preserve">_____ Yes </w:t>
      </w:r>
      <w:r w:rsidRPr="003A538C">
        <w:tab/>
      </w:r>
      <w:r w:rsidRPr="003A538C">
        <w:t>_____ No</w:t>
      </w:r>
      <w:r w:rsidRPr="003A538C">
        <w:tab/>
      </w:r>
      <w:r w:rsidRPr="003A538C">
        <w:t>_____ Not Sure</w:t>
      </w:r>
      <w:r>
        <w:t xml:space="preserve"> </w:t>
      </w:r>
    </w:p>
    <w:p w:rsidR="00AE5846" w:rsidP="00AE5846" w:rsidRDefault="00AE5846" w14:paraId="0A24F545" w14:textId="77777777">
      <w:pPr>
        <w:pStyle w:val="paragraph"/>
        <w:spacing w:before="0" w:beforeAutospacing="0" w:after="0" w:afterAutospacing="0"/>
        <w:textAlignment w:val="baseline"/>
        <w:rPr>
          <w:rStyle w:val="normaltextrun"/>
          <w:rFonts w:ascii="Arial" w:hAnsi="Arial" w:cs="Arial"/>
          <w:b/>
          <w:bCs/>
          <w:sz w:val="20"/>
          <w:szCs w:val="20"/>
        </w:rPr>
      </w:pPr>
    </w:p>
    <w:p w:rsidRPr="003A538C" w:rsidR="00AE5846" w:rsidP="7E693A56" w:rsidRDefault="00AE5846" w14:paraId="0F5BF442" w14:textId="6D71B5C6">
      <w:pPr>
        <w:pStyle w:val="paragraph"/>
        <w:spacing w:before="0" w:beforeAutospacing="off" w:after="0" w:afterAutospacing="off"/>
        <w:textAlignment w:val="baseline"/>
        <w:rPr>
          <w:rStyle w:val="normaltextrun"/>
          <w:rFonts w:ascii="Arial" w:hAnsi="Arial" w:cs="Arial"/>
          <w:b w:val="1"/>
          <w:bCs w:val="1"/>
          <w:color w:val="012E7C"/>
          <w:sz w:val="22"/>
          <w:szCs w:val="22"/>
        </w:rPr>
      </w:pPr>
    </w:p>
    <w:p w:rsidRPr="003A538C" w:rsidR="00AE5846" w:rsidP="7E693A56" w:rsidRDefault="00AE5846" w14:paraId="71D47D2E" w14:textId="12C8CDA2">
      <w:pPr>
        <w:spacing w:before="0" w:beforeAutospacing="off" w:after="0" w:afterAutospacing="off"/>
        <w:textAlignment w:val="baseline"/>
      </w:pPr>
      <w:r>
        <w:br w:type="page"/>
      </w:r>
    </w:p>
    <w:p w:rsidRPr="003A538C" w:rsidR="00AE5846" w:rsidP="7AAD0C43" w:rsidRDefault="00AE5846" w14:paraId="46E21BCD" w14:textId="0FB8C68A">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r w:rsidRPr="7AAD0C43" w:rsidR="00AE5846">
        <w:rPr>
          <w:rStyle w:val="normaltextrun"/>
          <w:rFonts w:ascii="Arial" w:hAnsi="Arial" w:cs="Arial"/>
          <w:b w:val="1"/>
          <w:bCs w:val="1"/>
          <w:color w:val="012E7C"/>
          <w:sz w:val="22"/>
          <w:szCs w:val="22"/>
        </w:rPr>
        <w:t xml:space="preserve">Appointments to State Agencies: </w:t>
      </w:r>
      <w:r w:rsidRPr="7AAD0C43" w:rsidR="37B257C2">
        <w:rPr>
          <w:rFonts w:ascii="Arial" w:hAnsi="Arial" w:eastAsia="Arial" w:cs="Arial" w:eastAsiaTheme="minorAscii"/>
          <w:color w:val="auto"/>
          <w:lang w:eastAsia="en-US" w:bidi="ar-SA"/>
        </w:rPr>
        <w:t>T</w:t>
      </w:r>
      <w:r w:rsidRPr="7AAD0C43" w:rsidR="00AE2A22">
        <w:rPr>
          <w:rFonts w:ascii="Arial" w:hAnsi="Arial" w:eastAsia="Arial" w:cs="Arial" w:eastAsiaTheme="minorAscii"/>
          <w:color w:val="auto"/>
          <w:lang w:eastAsia="en-US" w:bidi="ar-SA"/>
        </w:rPr>
        <w:t>he Natural Resources Board</w:t>
      </w:r>
      <w:r w:rsidRPr="7AAD0C43" w:rsidR="535C43C1">
        <w:rPr>
          <w:rFonts w:ascii="Arial" w:hAnsi="Arial" w:eastAsia="Arial" w:cs="Arial" w:eastAsiaTheme="minorAscii"/>
          <w:color w:val="auto"/>
          <w:lang w:eastAsia="en-US" w:bidi="ar-SA"/>
        </w:rPr>
        <w:t xml:space="preserve"> (NRB) is a seven-member citizen board appointed by the Governor and confirme</w:t>
      </w:r>
      <w:r w:rsidRPr="7AAD0C43" w:rsidR="535C43C1">
        <w:rPr>
          <w:rFonts w:ascii="Arial" w:hAnsi="Arial" w:eastAsia="Arial" w:cs="Arial" w:eastAsiaTheme="minorAscii"/>
          <w:color w:val="auto"/>
          <w:lang w:eastAsia="en-US" w:bidi="ar-SA"/>
        </w:rPr>
        <w:t xml:space="preserve">d by the Senate to serve staggered six-year terms. As the </w:t>
      </w:r>
      <w:r w:rsidRPr="7AAD0C43" w:rsidR="435666C9">
        <w:rPr>
          <w:rFonts w:ascii="Arial" w:hAnsi="Arial" w:eastAsia="Arial" w:cs="Arial" w:eastAsiaTheme="minorAscii"/>
          <w:color w:val="auto"/>
          <w:lang w:eastAsia="en-US" w:bidi="ar-SA"/>
        </w:rPr>
        <w:t>policy-setting body for the Depa</w:t>
      </w:r>
      <w:r w:rsidRPr="7AAD0C43" w:rsidR="435666C9">
        <w:rPr>
          <w:rFonts w:ascii="Arial" w:hAnsi="Arial" w:eastAsia="Arial" w:cs="Arial" w:eastAsiaTheme="minorAscii"/>
          <w:color w:val="auto"/>
          <w:lang w:eastAsia="en-US" w:bidi="ar-SA"/>
        </w:rPr>
        <w:t xml:space="preserve">rtment of Natural Resources, it plays </w:t>
      </w:r>
      <w:r w:rsidRPr="7AAD0C43" w:rsidR="435666C9">
        <w:rPr>
          <w:rFonts w:ascii="Arial" w:hAnsi="Arial" w:eastAsia="Arial" w:cs="Arial" w:eastAsiaTheme="minorAscii"/>
          <w:color w:val="auto"/>
          <w:lang w:eastAsia="en-US" w:bidi="ar-SA"/>
        </w:rPr>
        <w:t>a central role</w:t>
      </w:r>
      <w:r w:rsidRPr="7AAD0C43" w:rsidR="435666C9">
        <w:rPr>
          <w:rFonts w:ascii="Arial" w:hAnsi="Arial" w:eastAsia="Arial" w:cs="Arial" w:eastAsiaTheme="minorAscii"/>
          <w:color w:val="auto"/>
          <w:lang w:eastAsia="en-US" w:bidi="ar-SA"/>
        </w:rPr>
        <w:t xml:space="preserve"> in decisions affecting wildlife, forestry, </w:t>
      </w:r>
      <w:r w:rsidRPr="7AAD0C43" w:rsidR="1F24D266">
        <w:rPr>
          <w:rFonts w:ascii="Arial" w:hAnsi="Arial" w:eastAsia="Arial" w:cs="Arial" w:eastAsiaTheme="minorAscii"/>
          <w:color w:val="auto"/>
          <w:lang w:eastAsia="en-US" w:bidi="ar-SA"/>
        </w:rPr>
        <w:t xml:space="preserve">land </w:t>
      </w:r>
      <w:r w:rsidRPr="7AAD0C43" w:rsidR="25EDD6B8">
        <w:rPr>
          <w:rFonts w:ascii="Arial" w:hAnsi="Arial" w:eastAsia="Arial" w:cs="Arial" w:eastAsiaTheme="minorAscii"/>
          <w:color w:val="auto"/>
          <w:lang w:eastAsia="en-US" w:bidi="ar-SA"/>
        </w:rPr>
        <w:t>acquisition</w:t>
      </w:r>
      <w:r w:rsidRPr="7AAD0C43" w:rsidR="1F24D266">
        <w:rPr>
          <w:rFonts w:ascii="Arial" w:hAnsi="Arial" w:eastAsia="Arial" w:cs="Arial" w:eastAsiaTheme="minorAscii"/>
          <w:color w:val="auto"/>
          <w:lang w:eastAsia="en-US" w:bidi="ar-SA"/>
        </w:rPr>
        <w:t>, water and air regulation</w:t>
      </w:r>
      <w:r w:rsidRPr="7AAD0C43" w:rsidR="3116544B">
        <w:rPr>
          <w:rFonts w:ascii="Arial" w:hAnsi="Arial" w:eastAsia="Arial" w:cs="Arial" w:eastAsiaTheme="minorAscii"/>
          <w:color w:val="auto"/>
          <w:lang w:eastAsia="en-US" w:bidi="ar-SA"/>
        </w:rPr>
        <w:t>s</w:t>
      </w:r>
      <w:r w:rsidRPr="7AAD0C43" w:rsidR="3116544B">
        <w:rPr>
          <w:rFonts w:ascii="Arial" w:hAnsi="Arial" w:eastAsia="Arial" w:cs="Arial" w:eastAsiaTheme="minorAscii"/>
          <w:color w:val="auto"/>
          <w:lang w:eastAsia="en-US" w:bidi="ar-SA"/>
        </w:rPr>
        <w:t xml:space="preserve">, state parks and more. Given the scope of its authority, the Board should reflect diverse </w:t>
      </w:r>
      <w:r w:rsidRPr="7AAD0C43" w:rsidR="1AC6C67E">
        <w:rPr>
          <w:rFonts w:ascii="Arial" w:hAnsi="Arial" w:eastAsia="Arial" w:cs="Arial" w:eastAsiaTheme="minorAscii"/>
          <w:color w:val="auto"/>
          <w:lang w:eastAsia="en-US" w:bidi="ar-SA"/>
        </w:rPr>
        <w:t xml:space="preserve">perspectives that serve the broader public rather than special interests. </w:t>
      </w:r>
      <w:r w:rsidRPr="7AAD0C43" w:rsidR="00AE5846">
        <w:rPr>
          <w:rFonts w:ascii="Arial" w:hAnsi="Arial" w:eastAsia="Arial" w:cs="Arial" w:eastAsiaTheme="minorAscii"/>
          <w:color w:val="auto"/>
          <w:lang w:eastAsia="en-US" w:bidi="ar-SA"/>
        </w:rPr>
        <w:t xml:space="preserve">  </w:t>
      </w:r>
    </w:p>
    <w:p w:rsidR="211F4204" w:rsidP="7AAD0C43" w:rsidRDefault="211F4204" w14:paraId="7B5444FC" w14:textId="19732A52">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p>
    <w:p w:rsidRPr="003A538C" w:rsidR="00AE5846" w:rsidP="7AAD0C43" w:rsidRDefault="00AE5846" w14:paraId="2D39FE49" w14:textId="589C015B">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r w:rsidRPr="7AAD0C43" w:rsidR="00AE5846">
        <w:rPr>
          <w:rFonts w:ascii="Arial" w:hAnsi="Arial" w:eastAsia="Arial" w:cs="Arial" w:eastAsiaTheme="minorAscii"/>
          <w:color w:val="auto"/>
          <w:lang w:eastAsia="en-US" w:bidi="ar-SA"/>
        </w:rPr>
        <w:t xml:space="preserve">Will you encourage the appointment of a diverse range of experts committed to preserving </w:t>
      </w:r>
      <w:r w:rsidRPr="7AAD0C43" w:rsidR="006729F2">
        <w:rPr>
          <w:rFonts w:ascii="Arial" w:hAnsi="Arial" w:eastAsia="Arial" w:cs="Arial" w:eastAsiaTheme="minorAscii"/>
          <w:color w:val="auto"/>
          <w:lang w:eastAsia="en-US" w:bidi="ar-SA"/>
        </w:rPr>
        <w:t>Wisconsin’s</w:t>
      </w:r>
      <w:r w:rsidRPr="7AAD0C43" w:rsidR="00AE5846">
        <w:rPr>
          <w:rFonts w:ascii="Arial" w:hAnsi="Arial" w:eastAsia="Arial" w:cs="Arial" w:eastAsiaTheme="minorAscii"/>
          <w:color w:val="auto"/>
          <w:lang w:eastAsia="en-US" w:bidi="ar-SA"/>
        </w:rPr>
        <w:t xml:space="preserve"> natural beauty and wildlife, backed by science and not by special interests?</w:t>
      </w:r>
    </w:p>
    <w:p w:rsidRPr="003A538C" w:rsidR="00AE5846" w:rsidP="00AE5846" w:rsidRDefault="00AE5846" w14:paraId="24DD0978" w14:textId="77777777">
      <w:pPr>
        <w:pStyle w:val="paragraph"/>
        <w:spacing w:before="0" w:beforeAutospacing="0" w:after="0" w:afterAutospacing="0"/>
        <w:textAlignment w:val="baseline"/>
        <w:rPr>
          <w:rStyle w:val="normaltextrun"/>
          <w:rFonts w:ascii="Arial" w:hAnsi="Arial" w:cs="Arial"/>
          <w:sz w:val="20"/>
          <w:szCs w:val="20"/>
        </w:rPr>
      </w:pPr>
    </w:p>
    <w:p w:rsidRPr="0022618B" w:rsidR="00AE5846" w:rsidP="00AE5846" w:rsidRDefault="00AE5846" w14:paraId="4EC0F6FE" w14:textId="77777777">
      <w:pPr>
        <w:rPr>
          <w:b/>
          <w:bCs/>
        </w:rPr>
      </w:pPr>
      <w:r w:rsidRPr="003A538C">
        <w:t xml:space="preserve">_____ Yes </w:t>
      </w:r>
      <w:r w:rsidRPr="003A538C">
        <w:tab/>
      </w:r>
      <w:r w:rsidRPr="003A538C">
        <w:t>_____ No</w:t>
      </w:r>
      <w:r w:rsidRPr="003A538C">
        <w:tab/>
      </w:r>
      <w:r w:rsidRPr="003A538C">
        <w:t>_____ Not Sure</w:t>
      </w:r>
      <w:r>
        <w:t xml:space="preserve"> </w:t>
      </w:r>
    </w:p>
    <w:p w:rsidRPr="009C0E79" w:rsidR="00AE5846" w:rsidP="7563FC31" w:rsidRDefault="00AE5846" w14:paraId="5BD0432A" w14:textId="77777777">
      <w:pPr>
        <w:pStyle w:val="paragraph"/>
        <w:spacing w:before="0" w:beforeAutospacing="0" w:after="0" w:afterAutospacing="0"/>
        <w:textAlignment w:val="baseline"/>
        <w:rPr>
          <w:rFonts w:ascii="Segoe UI" w:hAnsi="Segoe UI" w:cs="Segoe UI"/>
          <w:sz w:val="18"/>
          <w:szCs w:val="18"/>
        </w:rPr>
      </w:pPr>
    </w:p>
    <w:p w:rsidR="00AE5846" w:rsidP="7563FC31" w:rsidRDefault="00AE5846" w14:paraId="286E0388" w14:textId="7D7160BF">
      <w:pPr>
        <w:pStyle w:val="paragraph"/>
        <w:spacing w:before="0" w:beforeAutospacing="0" w:after="0" w:afterAutospacing="0"/>
        <w:rPr>
          <w:rStyle w:val="normaltextrun"/>
          <w:rFonts w:ascii="Arial" w:hAnsi="Arial" w:cs="Arial"/>
          <w:b/>
          <w:bCs/>
          <w:color w:val="012E7C"/>
          <w:sz w:val="22"/>
          <w:szCs w:val="22"/>
        </w:rPr>
      </w:pPr>
    </w:p>
    <w:p w:rsidR="00AE5846" w:rsidP="7AAD0C43" w:rsidRDefault="00AE5846" w14:paraId="6D0C1A08" w14:textId="713F4C5C">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commentRangeStart w:id="4"/>
      <w:r w:rsidRPr="7AAD0C43" w:rsidR="643DFD20">
        <w:rPr>
          <w:rStyle w:val="normaltextrun"/>
          <w:rFonts w:ascii="Arial" w:hAnsi="Arial" w:cs="Arial"/>
          <w:b w:val="1"/>
          <w:bCs w:val="1"/>
          <w:color w:val="012E7C"/>
          <w:sz w:val="22"/>
          <w:szCs w:val="22"/>
        </w:rPr>
        <w:t>Bear Baiting</w:t>
      </w:r>
      <w:commentRangeEnd w:id="4"/>
      <w:r>
        <w:rPr>
          <w:rStyle w:val="CommentReference"/>
        </w:rPr>
        <w:commentReference w:id="4"/>
      </w:r>
      <w:r w:rsidRPr="7AAD0C43" w:rsidR="643DFD20">
        <w:rPr>
          <w:rStyle w:val="normaltextrun"/>
          <w:rFonts w:ascii="Arial" w:hAnsi="Arial" w:cs="Arial"/>
          <w:b w:val="1"/>
          <w:bCs w:val="1"/>
          <w:color w:val="012E7C"/>
          <w:sz w:val="22"/>
          <w:szCs w:val="22"/>
        </w:rPr>
        <w:t xml:space="preserve">: </w:t>
      </w:r>
      <w:r w:rsidRPr="7AAD0C43" w:rsidR="590ACE34">
        <w:rPr>
          <w:rFonts w:ascii="Arial" w:hAnsi="Arial" w:eastAsia="Arial" w:cs="Arial" w:eastAsiaTheme="minorAscii"/>
          <w:color w:val="auto"/>
          <w:lang w:eastAsia="en-US" w:bidi="ar-SA"/>
        </w:rPr>
        <w:t>Wisconsin has the longest blac</w:t>
      </w:r>
      <w:r w:rsidRPr="7AAD0C43" w:rsidR="590ACE34">
        <w:rPr>
          <w:rFonts w:ascii="Arial" w:hAnsi="Arial" w:eastAsia="Arial" w:cs="Arial" w:eastAsiaTheme="minorAscii"/>
          <w:color w:val="auto"/>
          <w:lang w:eastAsia="en-US" w:bidi="ar-SA"/>
        </w:rPr>
        <w:t xml:space="preserve">k bear baiting season in the nation – </w:t>
      </w:r>
      <w:r w:rsidRPr="7AAD0C43" w:rsidR="590ACE34">
        <w:rPr>
          <w:rFonts w:ascii="Arial" w:hAnsi="Arial" w:eastAsia="Arial" w:cs="Arial" w:eastAsiaTheme="minorAscii"/>
          <w:color w:val="auto"/>
          <w:lang w:eastAsia="en-US" w:bidi="ar-SA"/>
        </w:rPr>
        <w:t>1</w:t>
      </w:r>
      <w:r w:rsidRPr="7AAD0C43" w:rsidR="0EFBA0BD">
        <w:rPr>
          <w:rFonts w:ascii="Arial" w:hAnsi="Arial" w:eastAsia="Arial" w:cs="Arial" w:eastAsiaTheme="minorAscii"/>
          <w:color w:val="auto"/>
          <w:lang w:eastAsia="en-US" w:bidi="ar-SA"/>
        </w:rPr>
        <w:t>82</w:t>
      </w:r>
      <w:r w:rsidRPr="7AAD0C43" w:rsidR="590ACE34">
        <w:rPr>
          <w:rFonts w:ascii="Arial" w:hAnsi="Arial" w:eastAsia="Arial" w:cs="Arial" w:eastAsiaTheme="minorAscii"/>
          <w:color w:val="auto"/>
          <w:lang w:eastAsia="en-US" w:bidi="ar-SA"/>
        </w:rPr>
        <w:t xml:space="preserve"> days</w:t>
      </w:r>
      <w:r w:rsidRPr="7AAD0C43" w:rsidR="590ACE34">
        <w:rPr>
          <w:rFonts w:ascii="Arial" w:hAnsi="Arial" w:eastAsia="Arial" w:cs="Arial" w:eastAsiaTheme="minorAscii"/>
          <w:color w:val="auto"/>
          <w:lang w:eastAsia="en-US" w:bidi="ar-SA"/>
        </w:rPr>
        <w:t xml:space="preserve"> compared to an average of </w:t>
      </w:r>
      <w:r w:rsidRPr="7AAD0C43" w:rsidR="590ACE34">
        <w:rPr>
          <w:rFonts w:ascii="Arial" w:hAnsi="Arial" w:eastAsia="Arial" w:cs="Arial" w:eastAsiaTheme="minorAscii"/>
          <w:color w:val="auto"/>
          <w:lang w:eastAsia="en-US" w:bidi="ar-SA"/>
        </w:rPr>
        <w:t>23 days</w:t>
      </w:r>
      <w:r w:rsidRPr="7AAD0C43" w:rsidR="590ACE34">
        <w:rPr>
          <w:rFonts w:ascii="Arial" w:hAnsi="Arial" w:eastAsia="Arial" w:cs="Arial" w:eastAsiaTheme="minorAscii"/>
          <w:color w:val="auto"/>
          <w:lang w:eastAsia="en-US" w:bidi="ar-SA"/>
        </w:rPr>
        <w:t xml:space="preserve"> in other states. There is no limit </w:t>
      </w:r>
      <w:r w:rsidRPr="7AAD0C43" w:rsidR="431F15DC">
        <w:rPr>
          <w:rFonts w:ascii="Arial" w:hAnsi="Arial" w:eastAsia="Arial" w:cs="Arial" w:eastAsiaTheme="minorAscii"/>
          <w:color w:val="auto"/>
          <w:lang w:eastAsia="en-US" w:bidi="ar-SA"/>
        </w:rPr>
        <w:t xml:space="preserve">on the number of </w:t>
      </w:r>
      <w:r w:rsidRPr="7AAD0C43" w:rsidR="431F15DC">
        <w:rPr>
          <w:rFonts w:ascii="Arial" w:hAnsi="Arial" w:eastAsia="Arial" w:cs="Arial" w:eastAsiaTheme="minorAscii"/>
          <w:color w:val="auto"/>
          <w:lang w:eastAsia="en-US" w:bidi="ar-SA"/>
        </w:rPr>
        <w:t>bait</w:t>
      </w:r>
      <w:r w:rsidRPr="7AAD0C43" w:rsidR="431F15DC">
        <w:rPr>
          <w:rFonts w:ascii="Arial" w:hAnsi="Arial" w:eastAsia="Arial" w:cs="Arial" w:eastAsiaTheme="minorAscii"/>
          <w:color w:val="auto"/>
          <w:lang w:eastAsia="en-US" w:bidi="ar-SA"/>
        </w:rPr>
        <w:t xml:space="preserve"> piles</w:t>
      </w:r>
      <w:r w:rsidRPr="7AAD0C43" w:rsidR="431F15DC">
        <w:rPr>
          <w:rFonts w:ascii="Arial" w:hAnsi="Arial" w:eastAsia="Arial" w:cs="Arial" w:eastAsiaTheme="minorAscii"/>
          <w:color w:val="auto"/>
          <w:lang w:eastAsia="en-US" w:bidi="ar-SA"/>
        </w:rPr>
        <w:t xml:space="preserve"> a</w:t>
      </w:r>
      <w:r w:rsidRPr="7AAD0C43" w:rsidR="114B9309">
        <w:rPr>
          <w:rFonts w:ascii="Arial" w:hAnsi="Arial" w:eastAsia="Arial" w:cs="Arial" w:eastAsiaTheme="minorAscii"/>
          <w:color w:val="auto"/>
          <w:lang w:eastAsia="en-US" w:bidi="ar-SA"/>
        </w:rPr>
        <w:t xml:space="preserve"> hunter can place, which often consist of calorie-dense</w:t>
      </w:r>
      <w:r w:rsidRPr="7AAD0C43" w:rsidR="114B9309">
        <w:rPr>
          <w:rFonts w:ascii="Arial" w:hAnsi="Arial" w:eastAsia="Arial" w:cs="Arial" w:eastAsiaTheme="minorAscii"/>
          <w:color w:val="auto"/>
          <w:lang w:eastAsia="en-US" w:bidi="ar-SA"/>
        </w:rPr>
        <w:t>, highly processed, sugary foods, including chocolate. Bear</w:t>
      </w:r>
      <w:r w:rsidRPr="7AAD0C43" w:rsidR="4528739F">
        <w:rPr>
          <w:rFonts w:ascii="Arial" w:hAnsi="Arial" w:eastAsia="Arial" w:cs="Arial" w:eastAsiaTheme="minorAscii"/>
          <w:color w:val="auto"/>
          <w:lang w:eastAsia="en-US" w:bidi="ar-SA"/>
        </w:rPr>
        <w:t xml:space="preserve">s can access these unnatural food sources for </w:t>
      </w:r>
      <w:r w:rsidRPr="7AAD0C43" w:rsidR="4528739F">
        <w:rPr>
          <w:rFonts w:ascii="Arial" w:hAnsi="Arial" w:eastAsia="Arial" w:cs="Arial" w:eastAsiaTheme="minorAscii"/>
          <w:color w:val="auto"/>
          <w:lang w:eastAsia="en-US" w:bidi="ar-SA"/>
        </w:rPr>
        <w:t xml:space="preserve">approximately </w:t>
      </w:r>
      <w:r w:rsidRPr="7AAD0C43" w:rsidR="6E7627A0">
        <w:rPr>
          <w:rFonts w:ascii="Arial" w:hAnsi="Arial" w:eastAsia="Arial" w:cs="Arial" w:eastAsiaTheme="minorAscii"/>
          <w:color w:val="auto"/>
          <w:lang w:eastAsia="en-US" w:bidi="ar-SA"/>
        </w:rPr>
        <w:t>five months before the hunting season opens.</w:t>
      </w:r>
      <w:r w:rsidRPr="7AAD0C43" w:rsidR="6E7627A0">
        <w:rPr>
          <w:rFonts w:ascii="Arial" w:hAnsi="Arial" w:eastAsia="Arial" w:cs="Arial" w:eastAsiaTheme="minorAscii"/>
          <w:color w:val="auto"/>
          <w:lang w:eastAsia="en-US" w:bidi="ar-SA"/>
        </w:rPr>
        <w:t xml:space="preserve"> Wisconsin’s excessive baiting </w:t>
      </w:r>
      <w:r w:rsidRPr="7AAD0C43" w:rsidR="6E7627A0">
        <w:rPr>
          <w:rFonts w:ascii="Arial" w:hAnsi="Arial" w:eastAsia="Arial" w:cs="Arial" w:eastAsiaTheme="minorAscii"/>
          <w:color w:val="auto"/>
          <w:lang w:eastAsia="en-US" w:bidi="ar-SA"/>
        </w:rPr>
        <w:t>practices increase human-wildlife conflict</w:t>
      </w:r>
      <w:r w:rsidRPr="7AAD0C43" w:rsidR="7E3F3DFF">
        <w:rPr>
          <w:rFonts w:ascii="Arial" w:hAnsi="Arial" w:eastAsia="Arial" w:cs="Arial" w:eastAsiaTheme="minorAscii"/>
          <w:color w:val="auto"/>
          <w:lang w:eastAsia="en-US" w:bidi="ar-SA"/>
        </w:rPr>
        <w:t xml:space="preserve">s, </w:t>
      </w:r>
      <w:r w:rsidRPr="7AAD0C43" w:rsidR="7E3F3DFF">
        <w:rPr>
          <w:rFonts w:ascii="Arial" w:hAnsi="Arial" w:eastAsia="Arial" w:cs="Arial" w:eastAsiaTheme="minorAscii"/>
          <w:color w:val="auto"/>
          <w:lang w:eastAsia="en-US" w:bidi="ar-SA"/>
        </w:rPr>
        <w:t>disrupts</w:t>
      </w:r>
      <w:r w:rsidRPr="7AAD0C43" w:rsidR="7E3F3DFF">
        <w:rPr>
          <w:rFonts w:ascii="Arial" w:hAnsi="Arial" w:eastAsia="Arial" w:cs="Arial" w:eastAsiaTheme="minorAscii"/>
          <w:color w:val="auto"/>
          <w:lang w:eastAsia="en-US" w:bidi="ar-SA"/>
        </w:rPr>
        <w:t xml:space="preserve"> fragile forest ecosystems, </w:t>
      </w:r>
      <w:r w:rsidRPr="7AAD0C43" w:rsidR="7E3F3DFF">
        <w:rPr>
          <w:rFonts w:ascii="Arial" w:hAnsi="Arial" w:eastAsia="Arial" w:cs="Arial" w:eastAsiaTheme="minorAscii"/>
          <w:color w:val="auto"/>
          <w:lang w:eastAsia="en-US" w:bidi="ar-SA"/>
        </w:rPr>
        <w:t>contributes</w:t>
      </w:r>
      <w:r w:rsidRPr="7AAD0C43" w:rsidR="7E3F3DFF">
        <w:rPr>
          <w:rFonts w:ascii="Arial" w:hAnsi="Arial" w:eastAsia="Arial" w:cs="Arial" w:eastAsiaTheme="minorAscii"/>
          <w:color w:val="auto"/>
          <w:lang w:eastAsia="en-US" w:bidi="ar-SA"/>
        </w:rPr>
        <w:t xml:space="preserve"> to higher bear </w:t>
      </w:r>
      <w:r w:rsidRPr="7AAD0C43" w:rsidR="7E3F3DFF">
        <w:rPr>
          <w:rFonts w:ascii="Arial" w:hAnsi="Arial" w:eastAsia="Arial" w:cs="Arial" w:eastAsiaTheme="minorAscii"/>
          <w:color w:val="auto"/>
          <w:lang w:eastAsia="en-US" w:bidi="ar-SA"/>
        </w:rPr>
        <w:t>populations</w:t>
      </w:r>
      <w:r w:rsidRPr="7AAD0C43" w:rsidR="7E3F3DFF">
        <w:rPr>
          <w:rFonts w:ascii="Arial" w:hAnsi="Arial" w:eastAsia="Arial" w:cs="Arial" w:eastAsiaTheme="minorAscii"/>
          <w:color w:val="auto"/>
          <w:lang w:eastAsia="en-US" w:bidi="ar-SA"/>
        </w:rPr>
        <w:t xml:space="preserve"> and can have cascading effects on </w:t>
      </w:r>
      <w:r w:rsidRPr="7AAD0C43" w:rsidR="7E3F3DFF">
        <w:rPr>
          <w:rFonts w:ascii="Arial" w:hAnsi="Arial" w:eastAsia="Arial" w:cs="Arial" w:eastAsiaTheme="minorAscii"/>
          <w:color w:val="auto"/>
          <w:lang w:eastAsia="en-US" w:bidi="ar-SA"/>
        </w:rPr>
        <w:t>numerous</w:t>
      </w:r>
      <w:r w:rsidRPr="7AAD0C43" w:rsidR="7E3F3DFF">
        <w:rPr>
          <w:rFonts w:ascii="Arial" w:hAnsi="Arial" w:eastAsia="Arial" w:cs="Arial" w:eastAsiaTheme="minorAscii"/>
          <w:color w:val="auto"/>
          <w:lang w:eastAsia="en-US" w:bidi="ar-SA"/>
        </w:rPr>
        <w:t xml:space="preserve"> species</w:t>
      </w:r>
      <w:r w:rsidRPr="7AAD0C43" w:rsidR="7E3F3DFF">
        <w:rPr>
          <w:rFonts w:ascii="Arial" w:hAnsi="Arial" w:eastAsia="Arial" w:cs="Arial" w:eastAsiaTheme="minorAscii"/>
          <w:color w:val="auto"/>
          <w:lang w:eastAsia="en-US" w:bidi="ar-SA"/>
        </w:rPr>
        <w:t xml:space="preserve">. </w:t>
      </w:r>
      <w:r w:rsidRPr="7AAD0C43" w:rsidR="643DFD20">
        <w:rPr>
          <w:rFonts w:ascii="Arial" w:hAnsi="Arial" w:eastAsia="Arial" w:cs="Arial" w:eastAsiaTheme="minorAscii"/>
          <w:color w:val="auto"/>
          <w:lang w:eastAsia="en-US" w:bidi="ar-SA"/>
        </w:rPr>
        <w:t xml:space="preserve"> </w:t>
      </w:r>
    </w:p>
    <w:p w:rsidR="00AE5846" w:rsidP="7AAD0C43" w:rsidRDefault="00AE5846" w14:paraId="19565DC6" w14:textId="19732A52">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p>
    <w:p w:rsidR="00AE5846" w:rsidP="7AAD0C43" w:rsidRDefault="643DFD20" w14:paraId="34056CDE" w14:textId="3ADC8EC0">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r w:rsidRPr="7AAD0C43" w:rsidR="643DFD20">
        <w:rPr>
          <w:rFonts w:ascii="Arial" w:hAnsi="Arial" w:eastAsia="Arial" w:cs="Arial" w:eastAsiaTheme="minorAscii"/>
          <w:color w:val="auto"/>
          <w:lang w:eastAsia="en-US" w:bidi="ar-SA"/>
        </w:rPr>
        <w:t>Will you support efforts to end the cruel practice of bear baiting</w:t>
      </w:r>
      <w:r w:rsidRPr="7AAD0C43" w:rsidR="643DFD20">
        <w:rPr>
          <w:rFonts w:ascii="Arial" w:hAnsi="Arial" w:eastAsia="Arial" w:cs="Arial" w:eastAsiaTheme="minorAscii"/>
          <w:color w:val="auto"/>
          <w:lang w:eastAsia="en-US" w:bidi="ar-SA"/>
        </w:rPr>
        <w:t>?</w:t>
      </w:r>
    </w:p>
    <w:p w:rsidR="00AE5846" w:rsidP="7563FC31" w:rsidRDefault="00AE5846" w14:paraId="425BDAE3" w14:textId="77777777">
      <w:pPr>
        <w:pStyle w:val="paragraph"/>
        <w:spacing w:before="0" w:beforeAutospacing="0" w:after="0" w:afterAutospacing="0"/>
        <w:rPr>
          <w:rStyle w:val="normaltextrun"/>
          <w:rFonts w:ascii="Arial" w:hAnsi="Arial" w:cs="Arial"/>
          <w:sz w:val="20"/>
          <w:szCs w:val="20"/>
        </w:rPr>
      </w:pPr>
    </w:p>
    <w:p w:rsidR="00AE5846" w:rsidP="00AE5846" w:rsidRDefault="643DFD20" w14:paraId="13878AE3" w14:textId="3666CEE8">
      <w:r w:rsidR="643DFD20">
        <w:rPr/>
        <w:t xml:space="preserve">_____ Yes </w:t>
      </w:r>
      <w:r>
        <w:tab/>
      </w:r>
      <w:r w:rsidR="643DFD20">
        <w:rPr/>
        <w:t>_____ No</w:t>
      </w:r>
      <w:r>
        <w:tab/>
      </w:r>
      <w:r w:rsidR="643DFD20">
        <w:rPr/>
        <w:t>_____ Not Sure</w:t>
      </w:r>
    </w:p>
    <w:p w:rsidR="7E693A56" w:rsidP="7E693A56" w:rsidRDefault="7E693A56" w14:paraId="50424B82" w14:textId="642A43E5">
      <w:pPr>
        <w:pStyle w:val="Normal"/>
      </w:pPr>
    </w:p>
    <w:p w:rsidR="00AE5846" w:rsidP="00AE5846" w:rsidRDefault="00AE5846" w14:paraId="5FAD9ABE" w14:textId="785C434A">
      <w:pPr>
        <w:rPr>
          <w:rStyle w:val="eop"/>
        </w:rPr>
      </w:pPr>
    </w:p>
    <w:p w:rsidRPr="00E85304" w:rsidR="00AE5846" w:rsidP="00AE5846" w:rsidRDefault="00AE5846" w14:paraId="221647DD" w14:textId="77777777"/>
    <w:p w:rsidR="00AE5846" w:rsidP="00AE5846" w:rsidRDefault="00AE5846" w14:paraId="4BCF9EC9" w14:textId="77777777"/>
    <w:p w:rsidR="00AE5846" w:rsidP="00AE5846" w:rsidRDefault="00AE5846" w14:paraId="770B5304" w14:textId="77777777"/>
    <w:p w:rsidR="00AE5846" w:rsidP="00AE5846" w:rsidRDefault="00AE5846" w14:paraId="087CC408" w14:textId="77777777"/>
    <w:p w:rsidR="00AE5846" w:rsidP="00AE5846" w:rsidRDefault="00AE5846" w14:paraId="357918E2" w14:textId="77777777"/>
    <w:p w:rsidR="00AE5846" w:rsidP="00AE5846" w:rsidRDefault="00AE5846" w14:paraId="12F70B77" w14:textId="71239FCC">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70FA26DC" w14:textId="1658D4C8">
      <w:pPr>
        <w:pStyle w:val="Heading3"/>
      </w:pPr>
    </w:p>
    <w:p w:rsidRPr="00B33F9B" w:rsidR="00AE5846" w:rsidP="7E693A56" w:rsidRDefault="00AE5846" w14:paraId="0F9326CA" w14:textId="212A0DB8">
      <w:pPr/>
      <w:r>
        <w:br w:type="page"/>
      </w:r>
    </w:p>
    <w:p w:rsidRPr="00B33F9B" w:rsidR="00AE5846" w:rsidP="00AE5846" w:rsidRDefault="00AE5846" w14:paraId="37D23529" w14:textId="2EEF9773">
      <w:pPr>
        <w:pStyle w:val="Heading3"/>
      </w:pPr>
      <w:r w:rsidR="00AE5846">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0E103924">
      <w:pPr>
        <w:ind w:left="2592"/>
        <w:rPr>
          <w:sz w:val="14"/>
          <w:szCs w:val="14"/>
        </w:rPr>
      </w:pPr>
      <w:r w:rsidRPr="7AAD0C43" w:rsidR="00AE5846">
        <w:rPr>
          <w:sz w:val="14"/>
          <w:szCs w:val="14"/>
        </w:rPr>
        <w:t xml:space="preserve">Rev. </w:t>
      </w:r>
      <w:r w:rsidRPr="7AAD0C43" w:rsidR="2CD6522C">
        <w:rPr>
          <w:sz w:val="14"/>
          <w:szCs w:val="14"/>
        </w:rPr>
        <w:t>3/25/2026</w:t>
      </w:r>
      <w:r w:rsidRPr="7AAD0C43" w:rsidR="00AE5846">
        <w:rPr>
          <w:sz w:val="14"/>
          <w:szCs w:val="14"/>
        </w:rPr>
        <w:t xml:space="preserve"> </w:t>
      </w:r>
      <w:r w:rsidRPr="7AAD0C43">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ABE94C">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A0B02DA">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6"/>
                            <w:bookmarkStart w:name="_Toc175815186" w:id="7"/>
                            <w:bookmarkStart w:name="_Toc175841264" w:id="8"/>
                            <w:r w:rsidRPr="00C33A09">
                              <w:t>About us</w:t>
                            </w:r>
                            <w:bookmarkEnd w:id="6"/>
                            <w:bookmarkEnd w:id="7"/>
                            <w:bookmarkEnd w:id="8"/>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391368">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DE6B980">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65DB218D">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D22E3D">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6"/>
      <w:footerReference w:type="default" r:id="rId17"/>
      <w:footerReference w:type="first" r:id="rId18"/>
      <w:type w:val="continuous"/>
      <w:pgSz w:w="12240" w:h="15840" w:orient="portrait"/>
      <w:pgMar w:top="1440" w:right="1440" w:bottom="1440" w:left="1440" w:header="720" w:footer="432"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NS" w:author="Nick Stella" w:date="2026-02-09T11:57:00Z" w:id="4">
    <w:p w:rsidR="002A7429" w:rsidRDefault="002A7429" w14:paraId="14F3B54E" w14:textId="2D4ABB59">
      <w:pPr>
        <w:pStyle w:val="CommentText"/>
      </w:pPr>
      <w:r>
        <w:rPr>
          <w:rStyle w:val="CommentReference"/>
        </w:rPr>
        <w:annotationRef/>
      </w:r>
      <w:r>
        <w:fldChar w:fldCharType="begin"/>
      </w:r>
      <w:r>
        <w:instrText xml:space="preserve"> HYPERLINK "mailto:mnicholson@humaneworld.org"</w:instrText>
      </w:r>
      <w:bookmarkStart w:name="_@_F3D45FB11BEA40428E44DD20D274F69EZ" w:id="5"/>
      <w:r>
        <w:fldChar w:fldCharType="separate"/>
      </w:r>
      <w:bookmarkEnd w:id="5"/>
      <w:r w:rsidRPr="2436A1EF">
        <w:rPr>
          <w:rStyle w:val="Mention"/>
          <w:noProof/>
        </w:rPr>
        <w:t>@Megan Nicholson</w:t>
      </w:r>
      <w:r>
        <w:fldChar w:fldCharType="end"/>
      </w:r>
      <w:r w:rsidRPr="1D13C6D4">
        <w:t xml:space="preserve"> Does this work?</w:t>
      </w:r>
    </w:p>
  </w:comment>
</w:comments>
</file>

<file path=word/commentsExtended.xml><?xml version="1.0" encoding="utf-8"?>
<w15:commentsEx xmlns:mc="http://schemas.openxmlformats.org/markup-compatibility/2006" xmlns:w15="http://schemas.microsoft.com/office/word/2012/wordml" mc:Ignorable="w15">
  <w15:commentEx w15:done="1" w15:paraId="14F3B54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9FFD62" w16cex:dateUtc="2026-02-09T17:57:00Z"/>
</w16cex:commentsExtensible>
</file>

<file path=word/commentsIds.xml><?xml version="1.0" encoding="utf-8"?>
<w16cid:commentsIds xmlns:mc="http://schemas.openxmlformats.org/markup-compatibility/2006" xmlns:w16cid="http://schemas.microsoft.com/office/word/2016/wordml/cid" mc:Ignorable="w16cid">
  <w16cid:commentId w16cid:paraId="14F3B54E" w16cid:durableId="059FFD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2A7429" w:rsidP="000C2D7D" w:rsidRDefault="002A7429" w14:paraId="7F06C1F7" w14:textId="77777777">
      <w:pPr>
        <w:spacing w:after="0" w:line="240" w:lineRule="auto"/>
      </w:pPr>
      <w:r w:rsidRPr="000A1725">
        <w:separator/>
      </w:r>
    </w:p>
  </w:endnote>
  <w:endnote w:type="continuationSeparator" w:id="0">
    <w:p w:rsidRPr="000A1725" w:rsidR="002A7429" w:rsidP="000C2D7D" w:rsidRDefault="002A7429" w14:paraId="2252EEA8" w14:textId="77777777">
      <w:pPr>
        <w:spacing w:after="0" w:line="240" w:lineRule="auto"/>
      </w:pPr>
      <w:r w:rsidRPr="000A1725">
        <w:continuationSeparator/>
      </w:r>
    </w:p>
  </w:endnote>
  <w:endnote w:type="continuationNotice" w:id="1">
    <w:p w:rsidRPr="000A1725" w:rsidR="002A7429" w:rsidRDefault="002A7429" w14:paraId="5990416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2A7429" w:rsidP="000C2D7D" w:rsidRDefault="002A7429" w14:paraId="13C99A3A" w14:textId="77777777">
      <w:pPr>
        <w:spacing w:after="0" w:line="240" w:lineRule="auto"/>
      </w:pPr>
      <w:r w:rsidRPr="000A1725">
        <w:separator/>
      </w:r>
    </w:p>
  </w:footnote>
  <w:footnote w:type="continuationSeparator" w:id="0">
    <w:p w:rsidRPr="000A1725" w:rsidR="002A7429" w:rsidP="000C2D7D" w:rsidRDefault="002A7429" w14:paraId="639B9776" w14:textId="77777777">
      <w:pPr>
        <w:spacing w:after="0" w:line="240" w:lineRule="auto"/>
      </w:pPr>
      <w:r w:rsidRPr="000A1725">
        <w:continuationSeparator/>
      </w:r>
    </w:p>
  </w:footnote>
  <w:footnote w:type="continuationNotice" w:id="1">
    <w:p w:rsidRPr="000A1725" w:rsidR="002A7429" w:rsidRDefault="002A7429" w14:paraId="3E46F80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0C3"/>
    <w:multiLevelType w:val="multilevel"/>
    <w:tmpl w:val="B0369A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27337"/>
    <w:multiLevelType w:val="multilevel"/>
    <w:tmpl w:val="CD0C0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1" w16cid:durableId="1915581714">
    <w:abstractNumId w:val="27"/>
  </w:num>
  <w:num w:numId="2" w16cid:durableId="839466620">
    <w:abstractNumId w:val="17"/>
  </w:num>
  <w:num w:numId="3" w16cid:durableId="381949668">
    <w:abstractNumId w:val="16"/>
  </w:num>
  <w:num w:numId="4" w16cid:durableId="1822505249">
    <w:abstractNumId w:val="23"/>
  </w:num>
  <w:num w:numId="5" w16cid:durableId="1360205410">
    <w:abstractNumId w:val="20"/>
  </w:num>
  <w:num w:numId="6" w16cid:durableId="1548951155">
    <w:abstractNumId w:val="21"/>
  </w:num>
  <w:num w:numId="7" w16cid:durableId="90467037">
    <w:abstractNumId w:val="22"/>
  </w:num>
  <w:num w:numId="8" w16cid:durableId="1060247846">
    <w:abstractNumId w:val="19"/>
  </w:num>
  <w:num w:numId="9" w16cid:durableId="1929343273">
    <w:abstractNumId w:val="25"/>
  </w:num>
  <w:num w:numId="10" w16cid:durableId="577250891">
    <w:abstractNumId w:val="13"/>
  </w:num>
  <w:num w:numId="11" w16cid:durableId="2003778030">
    <w:abstractNumId w:val="2"/>
  </w:num>
  <w:num w:numId="12" w16cid:durableId="199053595">
    <w:abstractNumId w:val="10"/>
  </w:num>
  <w:num w:numId="13" w16cid:durableId="384571382">
    <w:abstractNumId w:val="18"/>
  </w:num>
  <w:num w:numId="14" w16cid:durableId="1137449799">
    <w:abstractNumId w:val="9"/>
  </w:num>
  <w:num w:numId="15" w16cid:durableId="1126509804">
    <w:abstractNumId w:val="3"/>
  </w:num>
  <w:num w:numId="16" w16cid:durableId="34501339">
    <w:abstractNumId w:val="11"/>
  </w:num>
  <w:num w:numId="17" w16cid:durableId="680357075">
    <w:abstractNumId w:val="6"/>
  </w:num>
  <w:num w:numId="18" w16cid:durableId="2000037017">
    <w:abstractNumId w:val="12"/>
  </w:num>
  <w:num w:numId="19" w16cid:durableId="749543359">
    <w:abstractNumId w:val="4"/>
  </w:num>
  <w:num w:numId="20" w16cid:durableId="1472207970">
    <w:abstractNumId w:val="1"/>
  </w:num>
  <w:num w:numId="21" w16cid:durableId="326786610">
    <w:abstractNumId w:val="15"/>
  </w:num>
  <w:num w:numId="22" w16cid:durableId="157311980">
    <w:abstractNumId w:val="7"/>
  </w:num>
  <w:num w:numId="23" w16cid:durableId="1884831828">
    <w:abstractNumId w:val="26"/>
  </w:num>
  <w:num w:numId="24" w16cid:durableId="493255916">
    <w:abstractNumId w:val="8"/>
  </w:num>
  <w:num w:numId="25" w16cid:durableId="2122070481">
    <w:abstractNumId w:val="28"/>
  </w:num>
  <w:num w:numId="26" w16cid:durableId="1214931176">
    <w:abstractNumId w:val="24"/>
  </w:num>
  <w:num w:numId="27" w16cid:durableId="1940409577">
    <w:abstractNumId w:val="14"/>
  </w:num>
  <w:num w:numId="28" w16cid:durableId="1876194631">
    <w:abstractNumId w:val="5"/>
  </w:num>
  <w:num w:numId="29" w16cid:durableId="1535575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k Stella">
    <w15:presenceInfo w15:providerId="AD" w15:userId="S::nstella@humaneaction.org::38ba3377-acb8-48eb-a747-42727af0ce1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0765D"/>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E5D3D"/>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0392"/>
    <w:rsid w:val="002A41CA"/>
    <w:rsid w:val="002A6544"/>
    <w:rsid w:val="002A7429"/>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4752"/>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39F"/>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042D"/>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0175"/>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139AF"/>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1D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1CB3"/>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6624A"/>
    <w:rsid w:val="006722D6"/>
    <w:rsid w:val="006729F2"/>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4907"/>
    <w:rsid w:val="006F613E"/>
    <w:rsid w:val="00703EF2"/>
    <w:rsid w:val="0070485D"/>
    <w:rsid w:val="00707AC0"/>
    <w:rsid w:val="00707E36"/>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4A7"/>
    <w:rsid w:val="007448E0"/>
    <w:rsid w:val="00751E92"/>
    <w:rsid w:val="00753030"/>
    <w:rsid w:val="0075375A"/>
    <w:rsid w:val="00756030"/>
    <w:rsid w:val="0075620D"/>
    <w:rsid w:val="0075743D"/>
    <w:rsid w:val="00757FBC"/>
    <w:rsid w:val="00762FB2"/>
    <w:rsid w:val="00763566"/>
    <w:rsid w:val="00764C54"/>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A7567"/>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46205"/>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372D"/>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5B6C"/>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BFB35"/>
    <w:rsid w:val="00AC06AD"/>
    <w:rsid w:val="00AC1527"/>
    <w:rsid w:val="00AC4293"/>
    <w:rsid w:val="00AC447B"/>
    <w:rsid w:val="00AC5512"/>
    <w:rsid w:val="00AC5D17"/>
    <w:rsid w:val="00AC6551"/>
    <w:rsid w:val="00ACC27A"/>
    <w:rsid w:val="00AD2087"/>
    <w:rsid w:val="00AD3084"/>
    <w:rsid w:val="00AD4074"/>
    <w:rsid w:val="00AD4898"/>
    <w:rsid w:val="00AD65B3"/>
    <w:rsid w:val="00AD6BD9"/>
    <w:rsid w:val="00AE11F7"/>
    <w:rsid w:val="00AE2A22"/>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AD3"/>
    <w:rsid w:val="00BC1DE0"/>
    <w:rsid w:val="00BC2245"/>
    <w:rsid w:val="00BC2F07"/>
    <w:rsid w:val="00BC30C5"/>
    <w:rsid w:val="00BC3A43"/>
    <w:rsid w:val="00BC474F"/>
    <w:rsid w:val="00BC780C"/>
    <w:rsid w:val="00BC7EA4"/>
    <w:rsid w:val="00BD0978"/>
    <w:rsid w:val="00BD1FFE"/>
    <w:rsid w:val="00BD59F4"/>
    <w:rsid w:val="00BD6298"/>
    <w:rsid w:val="00BE06E7"/>
    <w:rsid w:val="00BE3696"/>
    <w:rsid w:val="00BE4213"/>
    <w:rsid w:val="00BF02FB"/>
    <w:rsid w:val="00BF208F"/>
    <w:rsid w:val="00BF29B8"/>
    <w:rsid w:val="00BF39F8"/>
    <w:rsid w:val="00BF3B1C"/>
    <w:rsid w:val="00BF438C"/>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4D8B"/>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00B"/>
    <w:rsid w:val="00E814CB"/>
    <w:rsid w:val="00E82D67"/>
    <w:rsid w:val="00E838FD"/>
    <w:rsid w:val="00E904FA"/>
    <w:rsid w:val="00E9145B"/>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69A9"/>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22E"/>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EB6"/>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34A0"/>
    <w:rsid w:val="00FF54A7"/>
    <w:rsid w:val="00FF5616"/>
    <w:rsid w:val="00FF6159"/>
    <w:rsid w:val="011A763C"/>
    <w:rsid w:val="0140FF8A"/>
    <w:rsid w:val="01CD462A"/>
    <w:rsid w:val="02449E14"/>
    <w:rsid w:val="02F62761"/>
    <w:rsid w:val="030DA29E"/>
    <w:rsid w:val="03802EDD"/>
    <w:rsid w:val="0490A31D"/>
    <w:rsid w:val="05A218D2"/>
    <w:rsid w:val="05F7791C"/>
    <w:rsid w:val="06073F01"/>
    <w:rsid w:val="0615E4C3"/>
    <w:rsid w:val="072CD432"/>
    <w:rsid w:val="07644FDD"/>
    <w:rsid w:val="07D021EB"/>
    <w:rsid w:val="0859B849"/>
    <w:rsid w:val="08F22432"/>
    <w:rsid w:val="092C19BE"/>
    <w:rsid w:val="099256DC"/>
    <w:rsid w:val="09E7137C"/>
    <w:rsid w:val="0A598F13"/>
    <w:rsid w:val="0A8DDA59"/>
    <w:rsid w:val="0AB5C353"/>
    <w:rsid w:val="0C53A78C"/>
    <w:rsid w:val="0CB28A5C"/>
    <w:rsid w:val="0E12B8A9"/>
    <w:rsid w:val="0E5BEFAD"/>
    <w:rsid w:val="0EACC1E5"/>
    <w:rsid w:val="0EFBA0BD"/>
    <w:rsid w:val="0F40850E"/>
    <w:rsid w:val="1065FD7F"/>
    <w:rsid w:val="106C686C"/>
    <w:rsid w:val="1074C1C0"/>
    <w:rsid w:val="11489D02"/>
    <w:rsid w:val="114B9309"/>
    <w:rsid w:val="11F8CC0A"/>
    <w:rsid w:val="13289E75"/>
    <w:rsid w:val="137FE403"/>
    <w:rsid w:val="1395C736"/>
    <w:rsid w:val="13E68C3F"/>
    <w:rsid w:val="1431C229"/>
    <w:rsid w:val="149D942C"/>
    <w:rsid w:val="158CD59C"/>
    <w:rsid w:val="187CB713"/>
    <w:rsid w:val="18AB4DA6"/>
    <w:rsid w:val="190A3D89"/>
    <w:rsid w:val="198F704E"/>
    <w:rsid w:val="1A2E6581"/>
    <w:rsid w:val="1AC6C67E"/>
    <w:rsid w:val="1AF9212D"/>
    <w:rsid w:val="1B1A1BB8"/>
    <w:rsid w:val="1BB16FE4"/>
    <w:rsid w:val="1BCC84DC"/>
    <w:rsid w:val="1CC56E0E"/>
    <w:rsid w:val="1F24D266"/>
    <w:rsid w:val="1F50DFEA"/>
    <w:rsid w:val="1F94A8B2"/>
    <w:rsid w:val="1FF3BF05"/>
    <w:rsid w:val="20BD3D93"/>
    <w:rsid w:val="211F4204"/>
    <w:rsid w:val="21BAC38E"/>
    <w:rsid w:val="21D9CEE3"/>
    <w:rsid w:val="21F2655C"/>
    <w:rsid w:val="220EC99A"/>
    <w:rsid w:val="2309CB8B"/>
    <w:rsid w:val="237A20BB"/>
    <w:rsid w:val="23AAD60E"/>
    <w:rsid w:val="245687EC"/>
    <w:rsid w:val="25EDD6B8"/>
    <w:rsid w:val="2828F62D"/>
    <w:rsid w:val="284857B9"/>
    <w:rsid w:val="29441C58"/>
    <w:rsid w:val="29711DFD"/>
    <w:rsid w:val="29AF4B27"/>
    <w:rsid w:val="2A1C8732"/>
    <w:rsid w:val="2A2B4C53"/>
    <w:rsid w:val="2A63AEE5"/>
    <w:rsid w:val="2ACEA180"/>
    <w:rsid w:val="2AD05E76"/>
    <w:rsid w:val="2AFA17FF"/>
    <w:rsid w:val="2B161BF9"/>
    <w:rsid w:val="2C2D82B2"/>
    <w:rsid w:val="2CD6522C"/>
    <w:rsid w:val="2DBEE855"/>
    <w:rsid w:val="2EC92909"/>
    <w:rsid w:val="2FB43F83"/>
    <w:rsid w:val="30639D66"/>
    <w:rsid w:val="3116544B"/>
    <w:rsid w:val="31CA0777"/>
    <w:rsid w:val="321952FD"/>
    <w:rsid w:val="32AE7439"/>
    <w:rsid w:val="32BAD230"/>
    <w:rsid w:val="33992017"/>
    <w:rsid w:val="339A94AB"/>
    <w:rsid w:val="341C3989"/>
    <w:rsid w:val="34479B67"/>
    <w:rsid w:val="353BA912"/>
    <w:rsid w:val="357C19BA"/>
    <w:rsid w:val="37B257C2"/>
    <w:rsid w:val="383FCE0A"/>
    <w:rsid w:val="389BCAAD"/>
    <w:rsid w:val="3909611E"/>
    <w:rsid w:val="39234BD3"/>
    <w:rsid w:val="397F380D"/>
    <w:rsid w:val="39848014"/>
    <w:rsid w:val="3A76C835"/>
    <w:rsid w:val="3AA768D8"/>
    <w:rsid w:val="3AC89B16"/>
    <w:rsid w:val="3B0841D7"/>
    <w:rsid w:val="3B331443"/>
    <w:rsid w:val="3B6B8AAA"/>
    <w:rsid w:val="3B7F81F6"/>
    <w:rsid w:val="3C47BE99"/>
    <w:rsid w:val="3C9C5C81"/>
    <w:rsid w:val="3CD320B2"/>
    <w:rsid w:val="3E6605AC"/>
    <w:rsid w:val="3EA5A356"/>
    <w:rsid w:val="3F13820D"/>
    <w:rsid w:val="3F3A4BB1"/>
    <w:rsid w:val="40581E49"/>
    <w:rsid w:val="40E20CC3"/>
    <w:rsid w:val="410EE392"/>
    <w:rsid w:val="423BAAA4"/>
    <w:rsid w:val="42531D64"/>
    <w:rsid w:val="42C5FD7C"/>
    <w:rsid w:val="430DDC9F"/>
    <w:rsid w:val="431F15DC"/>
    <w:rsid w:val="435666C9"/>
    <w:rsid w:val="43A1C1F7"/>
    <w:rsid w:val="43BB7E77"/>
    <w:rsid w:val="440C7688"/>
    <w:rsid w:val="4440B1E9"/>
    <w:rsid w:val="44C36ECF"/>
    <w:rsid w:val="4528739F"/>
    <w:rsid w:val="46CBC78F"/>
    <w:rsid w:val="46D905FD"/>
    <w:rsid w:val="46E4AB4A"/>
    <w:rsid w:val="47364338"/>
    <w:rsid w:val="48F2F105"/>
    <w:rsid w:val="4A3FB321"/>
    <w:rsid w:val="4A435E92"/>
    <w:rsid w:val="4BFB47CC"/>
    <w:rsid w:val="4C377F54"/>
    <w:rsid w:val="4C6D0E76"/>
    <w:rsid w:val="4E1A62E9"/>
    <w:rsid w:val="4E3D213A"/>
    <w:rsid w:val="4F802394"/>
    <w:rsid w:val="4F8F1DA2"/>
    <w:rsid w:val="4FE34538"/>
    <w:rsid w:val="500D513C"/>
    <w:rsid w:val="501B7562"/>
    <w:rsid w:val="503F07B5"/>
    <w:rsid w:val="51D2D096"/>
    <w:rsid w:val="52C0878A"/>
    <w:rsid w:val="535C43C1"/>
    <w:rsid w:val="53D35D61"/>
    <w:rsid w:val="53DAA52B"/>
    <w:rsid w:val="547CE83C"/>
    <w:rsid w:val="553915E8"/>
    <w:rsid w:val="56EC0E51"/>
    <w:rsid w:val="56F92375"/>
    <w:rsid w:val="573D281B"/>
    <w:rsid w:val="574771FA"/>
    <w:rsid w:val="57965F42"/>
    <w:rsid w:val="590ACE34"/>
    <w:rsid w:val="59BF4FC7"/>
    <w:rsid w:val="59FADD5F"/>
    <w:rsid w:val="5A542E71"/>
    <w:rsid w:val="5AD9B3F0"/>
    <w:rsid w:val="5B9FA9BC"/>
    <w:rsid w:val="5C80E0C7"/>
    <w:rsid w:val="5D03988A"/>
    <w:rsid w:val="5F465913"/>
    <w:rsid w:val="5F85671D"/>
    <w:rsid w:val="60D7203B"/>
    <w:rsid w:val="62536A2E"/>
    <w:rsid w:val="627C9D47"/>
    <w:rsid w:val="62C1459E"/>
    <w:rsid w:val="632C6742"/>
    <w:rsid w:val="643DFD20"/>
    <w:rsid w:val="64610755"/>
    <w:rsid w:val="646B0E2F"/>
    <w:rsid w:val="65A19728"/>
    <w:rsid w:val="66E82980"/>
    <w:rsid w:val="6779C84C"/>
    <w:rsid w:val="693704BA"/>
    <w:rsid w:val="69B1DE2D"/>
    <w:rsid w:val="6AFFB504"/>
    <w:rsid w:val="6B04BEC9"/>
    <w:rsid w:val="6B5C95B5"/>
    <w:rsid w:val="6BEE043A"/>
    <w:rsid w:val="6BF884F4"/>
    <w:rsid w:val="6C1E10BC"/>
    <w:rsid w:val="6CF7DE28"/>
    <w:rsid w:val="6D5F169D"/>
    <w:rsid w:val="6DDBE269"/>
    <w:rsid w:val="6E7627A0"/>
    <w:rsid w:val="6E819FC1"/>
    <w:rsid w:val="6F3D36A1"/>
    <w:rsid w:val="6F5ADCCF"/>
    <w:rsid w:val="713D1BDE"/>
    <w:rsid w:val="71ACD901"/>
    <w:rsid w:val="734412E8"/>
    <w:rsid w:val="74052764"/>
    <w:rsid w:val="74E324D3"/>
    <w:rsid w:val="7560B92A"/>
    <w:rsid w:val="7563FC31"/>
    <w:rsid w:val="761B448D"/>
    <w:rsid w:val="7787E25F"/>
    <w:rsid w:val="77B5D152"/>
    <w:rsid w:val="78504BDE"/>
    <w:rsid w:val="78D7F64F"/>
    <w:rsid w:val="78F0A736"/>
    <w:rsid w:val="79E4713E"/>
    <w:rsid w:val="79EDCF30"/>
    <w:rsid w:val="7A0CC106"/>
    <w:rsid w:val="7AAD0C43"/>
    <w:rsid w:val="7B348FBF"/>
    <w:rsid w:val="7CBAC426"/>
    <w:rsid w:val="7CEF30F8"/>
    <w:rsid w:val="7D2848CD"/>
    <w:rsid w:val="7D9058CC"/>
    <w:rsid w:val="7E145B96"/>
    <w:rsid w:val="7E2A2A44"/>
    <w:rsid w:val="7E322E47"/>
    <w:rsid w:val="7E3F3DFF"/>
    <w:rsid w:val="7E693A56"/>
    <w:rsid w:val="7EA1FB29"/>
    <w:rsid w:val="7EC2FF2F"/>
    <w:rsid w:val="7F05FA42"/>
    <w:rsid w:val="7F843F7B"/>
    <w:rsid w:val="7FED2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846205"/>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Comment Reference"/>
    <w:basedOn w:val="DefaultParagraphFont"/>
    <w:uiPriority w:val="99"/>
    <w:semiHidden/>
    <w:unhideWhenUsed/>
    <w:rsid w:val="007709AA"/>
    <w:rPr>
      <w:sz w:val="16"/>
      <w:szCs w:val="16"/>
    </w:rPr>
  </w:style>
  <w:style w:type="paragraph" w:styleId="CommentText">
    <w:name w:val="Comment Text"/>
    <w:basedOn w:val="Normal"/>
    <w:link w:val="CommentTextChar"/>
    <w:uiPriority w:val="99"/>
    <w:semiHidden/>
    <w:unhideWhenUsed/>
    <w:rsid w:val="007709AA"/>
    <w:pPr>
      <w:spacing w:line="240" w:lineRule="auto"/>
    </w:pPr>
  </w:style>
  <w:style w:type="character" w:styleId="CommentTextChar" w:customStyle="1">
    <w:name w:val="Comment Text Char"/>
    <w:basedOn w:val="DefaultParagraphFont"/>
    <w:link w:val="CommentText"/>
    <w:uiPriority w:val="99"/>
    <w:semiHidden/>
    <w:rsid w:val="007709AA"/>
  </w:style>
  <w:style w:type="paragraph" w:styleId="CommentSubject">
    <w:name w:val="Comment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96066-65D2-499C-88C6-77E912464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B441FC9-1025-4761-AAF8-58186DA8D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Wisconsin state office</dc:subject>
  <dc:creator>Lauren Guzowski</dc:creator>
  <keywords/>
  <dc:description/>
  <lastModifiedBy>Brad Pyle</lastModifiedBy>
  <revision>39</revision>
  <lastPrinted>2024-11-05T21:59:00.0000000Z</lastPrinted>
  <dcterms:created xsi:type="dcterms:W3CDTF">2026-03-24T16:14:00.0000000Z</dcterms:created>
  <dcterms:modified xsi:type="dcterms:W3CDTF">2026-03-31T17:33:03.7432156Z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